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jc w:val="center"/>
      </w:pPr>
      <w:r>
        <w:rPr>
          <w:rFonts w:hint="eastAsia" w:ascii="仿宋_GB2312" w:hAnsi="宋体" w:eastAsia="仿宋_GB2312"/>
          <w:b/>
          <w:spacing w:val="28"/>
          <w:sz w:val="52"/>
          <w:szCs w:val="48"/>
          <w:lang w:val="en-US" w:eastAsia="zh-CN"/>
        </w:rPr>
        <w:t>洁源排水有限公司厂前绿化提升工程草花</w:t>
      </w:r>
      <w:r>
        <w:rPr>
          <w:rFonts w:hint="eastAsia" w:ascii="仿宋_GB2312" w:hAnsi="宋体" w:eastAsia="仿宋_GB2312"/>
          <w:b/>
          <w:spacing w:val="28"/>
          <w:sz w:val="52"/>
          <w:szCs w:val="48"/>
          <w:lang w:eastAsia="zh-CN"/>
        </w:rPr>
        <w:t>采购招标文件</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pStyle w:val="2"/>
        <w:rPr>
          <w:rFonts w:ascii="仿宋_GB2312" w:hAnsi="宋体" w:eastAsia="仿宋_GB2312"/>
          <w:b/>
          <w:spacing w:val="28"/>
          <w:sz w:val="52"/>
          <w:szCs w:val="48"/>
        </w:rPr>
      </w:pPr>
    </w:p>
    <w:p>
      <w:pPr>
        <w:rPr>
          <w:rFonts w:ascii="仿宋_GB2312" w:hAnsi="宋体" w:eastAsia="仿宋_GB2312"/>
          <w:b/>
          <w:spacing w:val="28"/>
          <w:sz w:val="52"/>
          <w:szCs w:val="48"/>
        </w:rPr>
      </w:pPr>
    </w:p>
    <w:p>
      <w:pPr>
        <w:pStyle w:val="2"/>
        <w:rPr>
          <w:rFonts w:ascii="仿宋_GB2312" w:hAnsi="宋体" w:eastAsia="仿宋_GB2312"/>
          <w:b/>
          <w:spacing w:val="28"/>
          <w:sz w:val="52"/>
          <w:szCs w:val="48"/>
        </w:rPr>
      </w:pPr>
    </w:p>
    <w:p>
      <w:pPr>
        <w:pStyle w:val="2"/>
        <w:ind w:left="0" w:leftChars="0"/>
      </w:pPr>
    </w:p>
    <w:p/>
    <w:p>
      <w:pPr>
        <w:pStyle w:val="2"/>
      </w:pPr>
    </w:p>
    <w:p/>
    <w:p>
      <w:pPr>
        <w:pStyle w:val="2"/>
      </w:pPr>
    </w:p>
    <w:p/>
    <w:p/>
    <w:p>
      <w:pPr>
        <w:adjustRightInd w:val="0"/>
        <w:snapToGrid w:val="0"/>
        <w:spacing w:line="360" w:lineRule="auto"/>
        <w:ind w:firstLine="1446" w:firstLineChars="200"/>
        <w:jc w:val="center"/>
        <w:rPr>
          <w:rFonts w:ascii="仿宋_GB2312" w:hAnsi="宋体" w:eastAsia="仿宋_GB2312"/>
          <w:b/>
          <w:snapToGrid w:val="0"/>
          <w:sz w:val="72"/>
        </w:rPr>
      </w:pPr>
    </w:p>
    <w:p>
      <w:pPr>
        <w:pStyle w:val="2"/>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hint="default" w:ascii="仿宋_GB2312" w:hAnsi="宋体" w:eastAsia="仿宋_GB2312"/>
          <w:b/>
          <w:bCs/>
          <w:snapToGrid w:val="0"/>
          <w:sz w:val="28"/>
          <w:lang w:val="en-US" w:eastAsia="zh-CN"/>
        </w:rPr>
      </w:pPr>
      <w:r>
        <w:rPr>
          <w:rFonts w:hint="eastAsia" w:ascii="仿宋_GB2312" w:hAnsi="宋体" w:eastAsia="仿宋_GB2312"/>
          <w:b/>
          <w:bCs/>
          <w:snapToGrid w:val="0"/>
          <w:sz w:val="30"/>
          <w:lang w:eastAsia="zh-CN"/>
        </w:rPr>
        <w:t>招</w:t>
      </w:r>
      <w:r>
        <w:rPr>
          <w:rFonts w:hint="eastAsia" w:ascii="仿宋_GB2312" w:hAnsi="宋体" w:eastAsia="仿宋_GB2312"/>
          <w:b/>
          <w:bCs/>
          <w:snapToGrid w:val="0"/>
          <w:sz w:val="30"/>
          <w:lang w:val="en-US" w:eastAsia="zh-CN"/>
        </w:rPr>
        <w:t xml:space="preserve">   </w:t>
      </w:r>
      <w:r>
        <w:rPr>
          <w:rFonts w:hint="eastAsia" w:ascii="仿宋_GB2312" w:hAnsi="宋体" w:eastAsia="仿宋_GB2312"/>
          <w:b/>
          <w:bCs/>
          <w:snapToGrid w:val="0"/>
          <w:sz w:val="30"/>
          <w:lang w:eastAsia="zh-CN"/>
        </w:rPr>
        <w:t>标</w:t>
      </w:r>
      <w:r>
        <w:rPr>
          <w:rFonts w:hint="eastAsia" w:ascii="仿宋_GB2312" w:hAnsi="宋体" w:eastAsia="仿宋_GB2312"/>
          <w:b/>
          <w:bCs/>
          <w:snapToGrid w:val="0"/>
          <w:sz w:val="30"/>
        </w:rPr>
        <w:t xml:space="preserve">  </w:t>
      </w:r>
      <w:r>
        <w:rPr>
          <w:rFonts w:hint="eastAsia" w:ascii="仿宋_GB2312" w:hAnsi="宋体" w:eastAsia="仿宋_GB2312"/>
          <w:b/>
          <w:bCs/>
          <w:snapToGrid w:val="0"/>
          <w:sz w:val="30"/>
          <w:lang w:val="en-US" w:eastAsia="zh-CN"/>
        </w:rPr>
        <w:t xml:space="preserve"> </w:t>
      </w:r>
      <w:r>
        <w:rPr>
          <w:rFonts w:hint="eastAsia" w:ascii="仿宋_GB2312" w:hAnsi="宋体" w:eastAsia="仿宋_GB2312"/>
          <w:b/>
          <w:bCs/>
          <w:snapToGrid w:val="0"/>
          <w:sz w:val="30"/>
        </w:rPr>
        <w:t>人：扬州</w:t>
      </w:r>
      <w:r>
        <w:rPr>
          <w:rFonts w:hint="eastAsia" w:ascii="仿宋_GB2312" w:hAnsi="宋体" w:eastAsia="仿宋_GB2312"/>
          <w:b/>
          <w:bCs/>
          <w:snapToGrid w:val="0"/>
          <w:sz w:val="30"/>
          <w:lang w:val="en-US" w:eastAsia="zh-CN"/>
        </w:rPr>
        <w:t>城建园林景观有限公司</w:t>
      </w:r>
    </w:p>
    <w:p>
      <w:pPr>
        <w:spacing w:line="460" w:lineRule="exact"/>
        <w:ind w:firstLine="1494" w:firstLineChars="496"/>
        <w:rPr>
          <w:rFonts w:eastAsia="黑体"/>
          <w:sz w:val="36"/>
        </w:rPr>
      </w:pPr>
      <w:r>
        <w:rPr>
          <w:rFonts w:hint="eastAsia" w:ascii="仿宋_GB2312" w:hAnsi="宋体" w:eastAsia="仿宋_GB2312"/>
          <w:b/>
          <w:bCs/>
          <w:snapToGrid w:val="0"/>
          <w:sz w:val="30"/>
        </w:rPr>
        <w:t>发   放   日  期：</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lang w:val="en-US" w:eastAsia="zh-CN"/>
        </w:rPr>
        <w:t xml:space="preserve"> 7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 xml:space="preserve"> 28 </w:t>
      </w:r>
      <w:r>
        <w:rPr>
          <w:rFonts w:hint="eastAsia" w:ascii="仿宋_GB2312" w:hAnsi="宋体" w:eastAsia="仿宋_GB2312"/>
          <w:b/>
          <w:bCs/>
          <w:snapToGrid w:val="0"/>
          <w:sz w:val="30"/>
        </w:rPr>
        <w:t>日</w:t>
      </w: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left"/>
              <w:rPr>
                <w:rFonts w:hint="default" w:ascii="宋体" w:hAnsi="宋体" w:eastAsia="宋体"/>
                <w:szCs w:val="21"/>
                <w:lang w:val="en-US" w:eastAsia="zh-CN"/>
              </w:rPr>
            </w:pPr>
            <w:r>
              <w:rPr>
                <w:rFonts w:hint="eastAsia" w:ascii="宋体" w:hAnsi="宋体"/>
                <w:szCs w:val="21"/>
                <w:lang w:val="en-US" w:eastAsia="zh-CN"/>
              </w:rPr>
              <w:t>洁源排水有限公司厂前绿化提升工程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eastAsia="zh-CN"/>
              </w:rPr>
            </w:pPr>
            <w:r>
              <w:rPr>
                <w:rFonts w:hint="eastAsia"/>
                <w:lang w:val="en-US" w:eastAsia="zh-CN"/>
              </w:rPr>
              <w:t>草花</w:t>
            </w:r>
            <w:r>
              <w:rPr>
                <w:rFonts w:hint="eastAsia"/>
                <w:lang w:eastAsia="zh-CN"/>
              </w:rPr>
              <w:t>（清单见附件）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szCs w:val="21"/>
                <w:lang w:val="en-US" w:eastAsia="zh-CN"/>
              </w:rPr>
            </w:pPr>
            <w:r>
              <w:rPr>
                <w:rFonts w:hint="eastAsia" w:ascii="宋体" w:hAnsi="宋体"/>
                <w:szCs w:val="21"/>
                <w:lang w:val="en-US" w:eastAsia="zh-CN"/>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FF0000"/>
                <w:szCs w:val="21"/>
                <w:lang w:val="en-US" w:eastAsia="zh-CN"/>
              </w:rPr>
            </w:pPr>
            <w:r>
              <w:rPr>
                <w:rFonts w:hint="eastAsia"/>
                <w:lang w:eastAsia="zh-CN"/>
              </w:rPr>
              <w:t>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ED7D31" w:themeColor="accent2"/>
                <w:szCs w:val="21"/>
                <w:lang w:val="en-US" w:eastAsia="zh-CN"/>
                <w14:textFill>
                  <w14:solidFill>
                    <w14:schemeClr w14:val="accent2"/>
                  </w14:solidFill>
                </w14:textFill>
              </w:rPr>
            </w:pPr>
            <w:r>
              <w:rPr>
                <w:rFonts w:hint="eastAsia" w:ascii="宋体" w:hAnsi="宋体"/>
                <w:szCs w:val="21"/>
                <w:lang w:val="en-US" w:eastAsia="zh-CN"/>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ED7D31" w:themeColor="accent2"/>
                <w:szCs w:val="21"/>
                <w:lang w:val="en-US" w:eastAsia="zh-CN"/>
                <w14:textFill>
                  <w14:solidFill>
                    <w14:schemeClr w14:val="accent2"/>
                  </w14:solidFill>
                </w14:textFill>
              </w:rPr>
            </w:pPr>
            <w:r>
              <w:rPr>
                <w:rFonts w:hint="eastAsia"/>
                <w:lang w:val="en-US"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Cs w:val="21"/>
                <w:lang w:val="en-US" w:eastAsia="zh-CN"/>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w:t>
            </w:r>
            <w:r>
              <w:rPr>
                <w:rFonts w:hint="eastAsia" w:ascii="Arial" w:hAnsi="宋体"/>
                <w:bCs/>
                <w:iCs/>
                <w:szCs w:val="28"/>
                <w:lang w:eastAsia="zh-CN"/>
              </w:rPr>
              <w:t>投标</w:t>
            </w:r>
            <w:r>
              <w:rPr>
                <w:rFonts w:hint="eastAsia" w:ascii="Arial" w:hAnsi="宋体"/>
                <w:bCs/>
                <w:iCs/>
                <w:szCs w:val="28"/>
              </w:rPr>
              <w:t>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招标人</w:t>
            </w:r>
            <w:r>
              <w:rPr>
                <w:rFonts w:hint="eastAsia" w:ascii="宋体" w:hAnsi="宋体"/>
                <w:szCs w:val="21"/>
              </w:rPr>
              <w:t>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Cs w:val="21"/>
                <w:lang w:val="en-US" w:eastAsia="zh-CN"/>
              </w:rPr>
            </w:pPr>
            <w:r>
              <w:rPr>
                <w:rFonts w:hint="eastAsia" w:ascii="宋体" w:hAnsi="宋体"/>
                <w:szCs w:val="21"/>
              </w:rPr>
              <w:t>扬州</w:t>
            </w:r>
            <w:r>
              <w:rPr>
                <w:rFonts w:hint="eastAsia" w:ascii="宋体" w:hAnsi="宋体"/>
                <w:szCs w:val="21"/>
                <w:lang w:val="en-US" w:eastAsia="zh-CN"/>
              </w:rPr>
              <w:t>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lang w:val="en-US" w:eastAsia="zh-CN"/>
              </w:rPr>
              <w:t>起</w:t>
            </w:r>
            <w:r>
              <w:rPr>
                <w:rFonts w:hint="eastAsia" w:ascii="宋体" w:hAnsi="宋体"/>
                <w:szCs w:val="21"/>
              </w:rPr>
              <w:t>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r>
              <w:rPr>
                <w:rFonts w:hint="eastAsia" w:ascii="宋体" w:hAnsi="宋体"/>
                <w:szCs w:val="21"/>
                <w:lang w:val="en-US" w:eastAsia="zh-CN"/>
              </w:rPr>
              <w:t>9:00</w:t>
            </w:r>
            <w:r>
              <w:rPr>
                <w:rFonts w:hint="eastAsia" w:ascii="宋体" w:hAnsi="宋体" w:cs="宋体"/>
                <w:kern w:val="0"/>
                <w:szCs w:val="21"/>
              </w:rPr>
              <w:t>（北京时间）</w:t>
            </w:r>
            <w:r>
              <w:rPr>
                <w:rFonts w:hint="eastAsia" w:ascii="宋体" w:hAnsi="宋体" w:cs="宋体"/>
                <w:kern w:val="0"/>
                <w:szCs w:val="21"/>
                <w:lang w:val="en-US" w:eastAsia="zh-CN"/>
              </w:rPr>
              <w:t>--</w:t>
            </w: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30</w:t>
            </w:r>
            <w:bookmarkStart w:id="2" w:name="_GoBack"/>
            <w:bookmarkEnd w:id="2"/>
            <w:r>
              <w:rPr>
                <w:rFonts w:hint="eastAsia" w:ascii="宋体" w:hAnsi="宋体"/>
                <w:szCs w:val="21"/>
              </w:rPr>
              <w:t>日</w:t>
            </w:r>
            <w:r>
              <w:rPr>
                <w:rFonts w:hint="eastAsia" w:ascii="宋体" w:hAnsi="宋体"/>
                <w:szCs w:val="21"/>
                <w:lang w:val="en-US" w:eastAsia="zh-CN"/>
              </w:rPr>
              <w:t>16:00</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投标</w:t>
            </w:r>
            <w:r>
              <w:rPr>
                <w:rFonts w:hint="eastAsia" w:ascii="宋体" w:hAnsi="宋体"/>
                <w:szCs w:val="21"/>
              </w:rPr>
              <w:t>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hint="default" w:ascii="宋体" w:hAnsi="宋体" w:eastAsia="宋体"/>
                <w:szCs w:val="21"/>
                <w:lang w:val="en-US" w:eastAsia="zh-CN"/>
              </w:rPr>
            </w:pPr>
            <w:r>
              <w:rPr>
                <w:rFonts w:hint="eastAsia" w:ascii="宋体" w:hAnsi="宋体"/>
                <w:szCs w:val="21"/>
              </w:rPr>
              <w:t>扬州市立新路14号扬州市上善建设工程有限公司</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物资机械部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开标</w:t>
            </w:r>
            <w:r>
              <w:rPr>
                <w:rFonts w:hint="eastAsia" w:ascii="宋体" w:hAnsi="宋体"/>
                <w:szCs w:val="21"/>
              </w:rPr>
              <w:t>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投标文件</w:t>
            </w:r>
            <w:r>
              <w:rPr>
                <w:rFonts w:hint="eastAsia" w:ascii="宋体" w:hAnsi="宋体"/>
                <w:szCs w:val="21"/>
              </w:rPr>
              <w:t>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w:t>
            </w:r>
            <w:r>
              <w:rPr>
                <w:rFonts w:hint="eastAsia" w:ascii="宋体" w:hAnsi="宋体"/>
                <w:szCs w:val="21"/>
                <w:lang w:eastAsia="zh-CN"/>
              </w:rPr>
              <w:t>招标</w:t>
            </w:r>
            <w:r>
              <w:rPr>
                <w:rFonts w:hint="eastAsia" w:ascii="宋体" w:hAnsi="宋体"/>
                <w:szCs w:val="21"/>
              </w:rPr>
              <w:t>人名称、</w:t>
            </w:r>
            <w:r>
              <w:rPr>
                <w:rFonts w:hint="eastAsia" w:ascii="宋体" w:hAnsi="宋体"/>
                <w:szCs w:val="21"/>
                <w:lang w:eastAsia="zh-CN"/>
              </w:rPr>
              <w:t>投标</w:t>
            </w:r>
            <w:r>
              <w:rPr>
                <w:rFonts w:hint="eastAsia" w:ascii="宋体" w:hAnsi="宋体"/>
                <w:szCs w:val="21"/>
              </w:rPr>
              <w:t>项目名称及</w:t>
            </w:r>
            <w:r>
              <w:rPr>
                <w:rFonts w:hint="eastAsia" w:ascii="宋体" w:hAnsi="宋体"/>
                <w:szCs w:val="21"/>
                <w:lang w:eastAsia="zh-CN"/>
              </w:rPr>
              <w:t>投标</w:t>
            </w:r>
            <w:r>
              <w:rPr>
                <w:rFonts w:hint="eastAsia" w:ascii="宋体" w:hAnsi="宋体"/>
                <w:szCs w:val="21"/>
              </w:rPr>
              <w:t>人的名称。</w:t>
            </w:r>
          </w:p>
          <w:p>
            <w:pPr>
              <w:spacing w:line="380" w:lineRule="exact"/>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文件都必须在封袋加盖</w:t>
            </w:r>
            <w:r>
              <w:rPr>
                <w:rFonts w:hint="eastAsia" w:ascii="宋体" w:hAnsi="宋体"/>
                <w:szCs w:val="21"/>
                <w:lang w:eastAsia="zh-CN"/>
              </w:rPr>
              <w:t>投标</w:t>
            </w:r>
            <w:r>
              <w:rPr>
                <w:rFonts w:hint="eastAsia" w:ascii="宋体" w:hAnsi="宋体"/>
                <w:szCs w:val="21"/>
              </w:rPr>
              <w:t xml:space="preserve">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pPr>
            <w:r>
              <w:rPr>
                <w:rFonts w:hint="eastAsia" w:ascii="宋体" w:hAnsi="宋体"/>
                <w:szCs w:val="21"/>
              </w:rPr>
              <w:t>本</w:t>
            </w:r>
            <w:r>
              <w:rPr>
                <w:rFonts w:hint="eastAsia" w:ascii="宋体" w:hAnsi="宋体"/>
                <w:szCs w:val="21"/>
                <w:lang w:eastAsia="zh-CN"/>
              </w:rPr>
              <w:t>招标</w:t>
            </w:r>
            <w:r>
              <w:rPr>
                <w:rFonts w:hint="eastAsia" w:ascii="宋体" w:hAnsi="宋体"/>
                <w:szCs w:val="21"/>
              </w:rPr>
              <w:t>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lang w:eastAsia="zh-CN"/>
              </w:rPr>
              <w:t>招标</w:t>
            </w:r>
            <w:r>
              <w:rPr>
                <w:rFonts w:hint="eastAsia" w:ascii="宋体" w:hAnsi="宋体"/>
                <w:szCs w:val="21"/>
              </w:rPr>
              <w:t>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刘准</w:t>
            </w:r>
          </w:p>
        </w:tc>
      </w:tr>
    </w:tbl>
    <w:p>
      <w:pPr>
        <w:autoSpaceDE w:val="0"/>
        <w:autoSpaceDN w:val="0"/>
        <w:adjustRightInd w:val="0"/>
        <w:snapToGrid w:val="0"/>
        <w:spacing w:line="480" w:lineRule="exact"/>
        <w:rPr>
          <w:rFonts w:hint="eastAsia"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pStyle w:val="2"/>
        <w:ind w:left="0" w:leftChars="0" w:firstLine="630" w:firstLineChars="300"/>
        <w:jc w:val="both"/>
        <w:rPr>
          <w:rFonts w:ascii="宋体" w:hAnsi="宋体"/>
          <w:szCs w:val="21"/>
        </w:rPr>
      </w:pPr>
      <w:r>
        <w:rPr>
          <w:rFonts w:hint="eastAsia" w:ascii="宋体" w:hAnsi="宋体"/>
          <w:szCs w:val="21"/>
        </w:rPr>
        <w:t>1.1 因</w:t>
      </w:r>
      <w:r>
        <w:rPr>
          <w:rFonts w:hint="eastAsia" w:ascii="宋体" w:hAnsi="宋体" w:cs="Times New Roman"/>
          <w:kern w:val="2"/>
          <w:sz w:val="21"/>
          <w:szCs w:val="21"/>
          <w:lang w:val="en-US" w:eastAsia="zh-CN" w:bidi="ar-SA"/>
        </w:rPr>
        <w:t>洁源排水有限公司厂前绿化提升工程需采购一批草花</w:t>
      </w:r>
      <w:r>
        <w:rPr>
          <w:rFonts w:hint="eastAsia" w:ascii="宋体" w:hAnsi="宋体"/>
          <w:szCs w:val="21"/>
        </w:rPr>
        <w:t>，已具备</w:t>
      </w:r>
      <w:r>
        <w:rPr>
          <w:rFonts w:hint="eastAsia" w:ascii="宋体" w:hAnsi="宋体"/>
          <w:szCs w:val="21"/>
          <w:lang w:eastAsia="zh-CN"/>
        </w:rPr>
        <w:t>招标</w:t>
      </w:r>
      <w:r>
        <w:rPr>
          <w:rFonts w:hint="eastAsia" w:ascii="宋体" w:hAnsi="宋体"/>
          <w:szCs w:val="21"/>
        </w:rPr>
        <w:t>条件，现对本项目进行</w:t>
      </w:r>
      <w:r>
        <w:rPr>
          <w:rFonts w:hint="eastAsia" w:ascii="宋体" w:hAnsi="宋体"/>
          <w:szCs w:val="21"/>
          <w:lang w:eastAsia="zh-CN"/>
        </w:rPr>
        <w:t>招标</w:t>
      </w:r>
      <w:r>
        <w:rPr>
          <w:rFonts w:hint="eastAsia" w:ascii="宋体" w:hAnsi="宋体"/>
          <w:szCs w:val="21"/>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w:t>
      </w:r>
      <w:r>
        <w:rPr>
          <w:rFonts w:hint="eastAsia" w:ascii="宋体" w:hAnsi="宋体"/>
          <w:szCs w:val="21"/>
          <w:lang w:eastAsia="zh-CN"/>
        </w:rPr>
        <w:t>投标</w:t>
      </w:r>
      <w:r>
        <w:rPr>
          <w:rFonts w:hint="eastAsia" w:ascii="宋体" w:hAnsi="宋体"/>
          <w:szCs w:val="21"/>
        </w:rPr>
        <w:t>文件与递交</w:t>
      </w:r>
      <w:r>
        <w:rPr>
          <w:rFonts w:hint="eastAsia" w:ascii="宋体" w:hAnsi="宋体"/>
          <w:szCs w:val="21"/>
          <w:lang w:eastAsia="zh-CN"/>
        </w:rPr>
        <w:t>投标</w:t>
      </w:r>
      <w:r>
        <w:rPr>
          <w:rFonts w:hint="eastAsia" w:ascii="宋体" w:hAnsi="宋体"/>
          <w:szCs w:val="21"/>
        </w:rPr>
        <w:t>文件所涉及的一切费用。不管</w:t>
      </w:r>
      <w:r>
        <w:rPr>
          <w:rFonts w:hint="eastAsia" w:ascii="宋体" w:hAnsi="宋体"/>
          <w:szCs w:val="21"/>
          <w:lang w:eastAsia="zh-CN"/>
        </w:rPr>
        <w:t>招标</w:t>
      </w:r>
      <w:r>
        <w:rPr>
          <w:rFonts w:hint="eastAsia" w:ascii="宋体" w:hAnsi="宋体"/>
          <w:szCs w:val="21"/>
        </w:rPr>
        <w:t>结果如何，</w:t>
      </w:r>
      <w:r>
        <w:rPr>
          <w:rFonts w:hint="eastAsia" w:ascii="宋体" w:hAnsi="宋体"/>
          <w:szCs w:val="21"/>
          <w:lang w:eastAsia="zh-CN"/>
        </w:rPr>
        <w:t>招标</w:t>
      </w:r>
      <w:r>
        <w:rPr>
          <w:rFonts w:hint="eastAsia" w:ascii="宋体" w:hAnsi="宋体"/>
          <w:szCs w:val="21"/>
        </w:rPr>
        <w:t>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w:t>
      </w:r>
      <w:r>
        <w:rPr>
          <w:rFonts w:hint="eastAsia" w:ascii="宋体" w:hAnsi="宋体"/>
          <w:szCs w:val="21"/>
          <w:lang w:eastAsia="zh-CN"/>
        </w:rPr>
        <w:t>招标、</w:t>
      </w:r>
      <w:r>
        <w:rPr>
          <w:rFonts w:hint="eastAsia" w:ascii="宋体" w:hAnsi="宋体"/>
          <w:szCs w:val="21"/>
        </w:rPr>
        <w:t>投标活动的各方应对</w:t>
      </w:r>
      <w:r>
        <w:rPr>
          <w:rFonts w:hint="eastAsia" w:ascii="宋体" w:hAnsi="宋体"/>
          <w:szCs w:val="21"/>
          <w:lang w:eastAsia="zh-CN"/>
        </w:rPr>
        <w:t>招标</w:t>
      </w:r>
      <w:r>
        <w:rPr>
          <w:rFonts w:hint="eastAsia" w:ascii="宋体" w:hAnsi="宋体"/>
          <w:szCs w:val="21"/>
        </w:rPr>
        <w:t>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hint="eastAsia"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hint="eastAsia"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pPr>
      <w:r>
        <w:rPr>
          <w:rFonts w:hint="eastAsia" w:ascii="宋体" w:hAnsi="宋体"/>
          <w:b/>
          <w:bCs/>
          <w:szCs w:val="21"/>
        </w:rPr>
        <w:t>招标货物清单及技术规格要求</w:t>
      </w:r>
      <w:r>
        <w:rPr>
          <w:rFonts w:hint="eastAsia" w:ascii="宋体" w:hAnsi="宋体"/>
          <w:szCs w:val="21"/>
        </w:rPr>
        <w:t>。</w:t>
      </w:r>
    </w:p>
    <w:tbl>
      <w:tblPr>
        <w:tblStyle w:val="5"/>
        <w:tblpPr w:leftFromText="180" w:rightFromText="180" w:vertAnchor="text" w:horzAnchor="page" w:tblpX="896" w:tblpY="395"/>
        <w:tblOverlap w:val="never"/>
        <w:tblW w:w="10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5"/>
        <w:gridCol w:w="1640"/>
        <w:gridCol w:w="2292"/>
        <w:gridCol w:w="1443"/>
        <w:gridCol w:w="910"/>
        <w:gridCol w:w="177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9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新宋体" w:hAnsi="新宋体" w:eastAsia="新宋体" w:cs="新宋体"/>
                <w:i w:val="0"/>
                <w:iCs w:val="0"/>
                <w:color w:val="000000"/>
                <w:sz w:val="28"/>
                <w:szCs w:val="28"/>
                <w:u w:val="none"/>
                <w:lang w:val="en-US" w:eastAsia="zh-CN"/>
              </w:rPr>
              <w:t>草花清单表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序号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规格</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数量</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含税单价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孔雀草（橙黄）</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eastAsia="zh-CN"/>
              </w:rPr>
            </w:pPr>
            <w:r>
              <w:rPr>
                <w:rFonts w:hint="eastAsia" w:ascii="新宋体" w:hAnsi="新宋体" w:eastAsia="新宋体" w:cs="新宋体"/>
                <w:i w:val="0"/>
                <w:iCs w:val="0"/>
                <w:color w:val="000000"/>
                <w:sz w:val="24"/>
                <w:szCs w:val="24"/>
                <w:u w:val="none"/>
                <w:lang w:val="en-US" w:eastAsia="zh-CN"/>
              </w:rPr>
              <w:t>P110MM</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150</w:t>
            </w:r>
            <w:r>
              <w:rPr>
                <w:rFonts w:hint="eastAsia" w:ascii="宋体" w:hAnsi="宋体" w:eastAsia="宋体" w:cs="宋体"/>
                <w:i w:val="0"/>
                <w:iCs w:val="0"/>
                <w:color w:val="000000"/>
                <w:kern w:val="0"/>
                <w:sz w:val="22"/>
                <w:szCs w:val="22"/>
                <w:u w:val="none"/>
                <w:lang w:val="en-US" w:eastAsia="zh-CN" w:bidi="ar"/>
              </w:rPr>
              <w:t xml:space="preserve"> </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lang w:val="en-US" w:eastAsia="zh-CN"/>
              </w:rPr>
            </w:pPr>
            <w:r>
              <w:rPr>
                <w:rFonts w:hint="eastAsia" w:ascii="新宋体" w:hAnsi="新宋体" w:eastAsia="新宋体" w:cs="新宋体"/>
                <w:i w:val="0"/>
                <w:iCs w:val="0"/>
                <w:color w:val="000000"/>
                <w:sz w:val="24"/>
                <w:szCs w:val="24"/>
                <w:u w:val="none"/>
                <w:lang w:val="en-US" w:eastAsia="zh-CN"/>
              </w:rPr>
              <w:t>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2.58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21027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矮牵牛（正红）</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sz w:val="24"/>
                <w:szCs w:val="24"/>
                <w:u w:val="none"/>
                <w:lang w:val="en-US" w:eastAsia="zh-CN"/>
              </w:rPr>
              <w:t>P110MM</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2391</w:t>
            </w:r>
            <w:r>
              <w:rPr>
                <w:rFonts w:hint="eastAsia" w:ascii="宋体" w:hAnsi="宋体" w:eastAsia="宋体" w:cs="宋体"/>
                <w:i w:val="0"/>
                <w:iCs w:val="0"/>
                <w:color w:val="000000"/>
                <w:kern w:val="0"/>
                <w:sz w:val="22"/>
                <w:szCs w:val="22"/>
                <w:u w:val="none"/>
                <w:lang w:val="en-US" w:eastAsia="zh-CN" w:bidi="ar"/>
              </w:rPr>
              <w:t xml:space="preserve"> </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2.58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6168.78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矮牵牛（玫红）</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sz w:val="24"/>
                <w:szCs w:val="24"/>
                <w:u w:val="none"/>
                <w:lang w:val="en-US" w:eastAsia="zh-CN"/>
              </w:rPr>
              <w:t>P110MM</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2367</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2.58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6106.86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33302.64</w:t>
            </w:r>
          </w:p>
        </w:tc>
      </w:tr>
    </w:tbl>
    <w:p>
      <w:pPr>
        <w:numPr>
          <w:ilvl w:val="0"/>
          <w:numId w:val="0"/>
        </w:numPr>
        <w:autoSpaceDE w:val="0"/>
        <w:autoSpaceDN w:val="0"/>
        <w:adjustRightInd w:val="0"/>
        <w:snapToGrid w:val="0"/>
        <w:spacing w:line="480" w:lineRule="exact"/>
        <w:ind w:left="387" w:leftChars="0"/>
        <w:jc w:val="left"/>
        <w:rPr>
          <w:rFonts w:hint="eastAsia"/>
          <w:lang w:val="en-US" w:eastAsia="zh-CN"/>
        </w:rPr>
      </w:pPr>
      <w:r>
        <w:rPr>
          <w:rFonts w:hint="eastAsia"/>
          <w:lang w:val="en-US" w:eastAsia="zh-CN"/>
        </w:rPr>
        <w:t>以上价格包含：</w:t>
      </w:r>
    </w:p>
    <w:p>
      <w:pPr>
        <w:pStyle w:val="2"/>
        <w:numPr>
          <w:ilvl w:val="0"/>
          <w:numId w:val="3"/>
        </w:numPr>
        <w:ind w:left="0" w:leftChars="0" w:firstLine="0" w:firstLineChars="0"/>
        <w:rPr>
          <w:rFonts w:hint="eastAsia"/>
          <w:lang w:val="en-US" w:eastAsia="zh-CN"/>
        </w:rPr>
      </w:pPr>
      <w:r>
        <w:rPr>
          <w:rFonts w:hint="eastAsia"/>
          <w:lang w:val="en-US" w:eastAsia="zh-CN"/>
        </w:rPr>
        <w:t>养护时间：2023年7月  日—2023年9月  日</w:t>
      </w:r>
    </w:p>
    <w:p>
      <w:pPr>
        <w:numPr>
          <w:ilvl w:val="0"/>
          <w:numId w:val="3"/>
        </w:numPr>
        <w:rPr>
          <w:rFonts w:hint="default"/>
          <w:lang w:val="en-US" w:eastAsia="zh-CN"/>
        </w:rPr>
      </w:pPr>
      <w:r>
        <w:rPr>
          <w:rFonts w:hint="eastAsia"/>
          <w:lang w:val="en-US" w:eastAsia="zh-CN"/>
        </w:rPr>
        <w:t>所有花卉须按收货方的要求种植到位</w:t>
      </w:r>
    </w:p>
    <w:p>
      <w:pPr>
        <w:pStyle w:val="2"/>
        <w:ind w:left="0" w:leftChars="0" w:firstLine="0" w:firstLineChars="0"/>
        <w:rPr>
          <w:rFonts w:hint="default"/>
          <w:lang w:val="en-US" w:eastAsia="zh-CN"/>
        </w:rPr>
      </w:pPr>
      <w:r>
        <w:rPr>
          <w:rFonts w:hint="eastAsia"/>
          <w:lang w:val="en-US" w:eastAsia="zh-CN"/>
        </w:rPr>
        <w:t>3、所报单价及合价均为苗木价，结算时开具增值税税率为0%的苗木票结算付款。</w:t>
      </w:r>
    </w:p>
    <w:p>
      <w:pPr>
        <w:numPr>
          <w:ilvl w:val="0"/>
          <w:numId w:val="0"/>
        </w:numPr>
        <w:autoSpaceDE w:val="0"/>
        <w:autoSpaceDN w:val="0"/>
        <w:adjustRightInd w:val="0"/>
        <w:snapToGrid w:val="0"/>
        <w:spacing w:line="480" w:lineRule="exact"/>
        <w:ind w:left="387" w:leftChars="0"/>
        <w:jc w:val="left"/>
      </w:pPr>
      <w:r>
        <w:rPr>
          <w:rFonts w:hint="eastAsia" w:ascii="宋体" w:hAnsi="宋体"/>
          <w:b/>
          <w:szCs w:val="21"/>
          <w:lang w:val="en-US" w:eastAsia="zh-CN"/>
        </w:rPr>
        <w:t>1、</w:t>
      </w:r>
      <w:r>
        <w:rPr>
          <w:rFonts w:hint="eastAsia" w:ascii="宋体" w:hAnsi="宋体"/>
          <w:b/>
          <w:szCs w:val="21"/>
        </w:rPr>
        <w:t>符合国家相关质量标准。</w:t>
      </w:r>
    </w:p>
    <w:p>
      <w:pPr>
        <w:keepNext w:val="0"/>
        <w:keepLines w:val="0"/>
        <w:widowControl/>
        <w:numPr>
          <w:ilvl w:val="0"/>
          <w:numId w:val="4"/>
        </w:numPr>
        <w:suppressLineNumbers w:val="0"/>
        <w:ind w:firstLine="420" w:firstLineChars="200"/>
        <w:jc w:val="both"/>
        <w:textAlignment w:val="center"/>
        <w:rPr>
          <w:rFonts w:hint="default"/>
          <w:lang w:val="en-US" w:eastAsia="zh-CN"/>
        </w:rPr>
      </w:pPr>
      <w:r>
        <w:rPr>
          <w:rFonts w:hint="eastAsia" w:ascii="宋体" w:hAnsi="宋体" w:eastAsia="宋体" w:cs="宋体"/>
          <w:i w:val="0"/>
          <w:iCs w:val="0"/>
          <w:color w:val="000000"/>
          <w:kern w:val="0"/>
          <w:sz w:val="21"/>
          <w:szCs w:val="21"/>
          <w:u w:val="none"/>
          <w:lang w:val="en-US" w:eastAsia="zh-CN" w:bidi="ar"/>
        </w:rPr>
        <w:t>结算方式：材料单价（含税价）*对应材料数量=结算总价（含税）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三、</w:t>
      </w:r>
      <w:r>
        <w:rPr>
          <w:rFonts w:hint="eastAsia" w:ascii="宋体" w:hAnsi="宋体"/>
          <w:b/>
          <w:szCs w:val="21"/>
          <w:lang w:eastAsia="zh-CN"/>
        </w:rPr>
        <w:t>投标</w:t>
      </w:r>
      <w:r>
        <w:rPr>
          <w:rFonts w:hint="eastAsia" w:ascii="宋体" w:hAnsi="宋体"/>
          <w:b/>
          <w:szCs w:val="21"/>
        </w:rPr>
        <w:t>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w:t>
      </w:r>
      <w:r>
        <w:rPr>
          <w:rFonts w:hint="eastAsia" w:ascii="宋体" w:hAnsi="宋体"/>
          <w:szCs w:val="21"/>
          <w:u w:val="single"/>
          <w:lang w:val="en-US" w:eastAsia="zh-CN"/>
        </w:rPr>
        <w:t>固定单价</w:t>
      </w:r>
      <w:r>
        <w:rPr>
          <w:rFonts w:hint="eastAsia" w:ascii="宋体" w:hAnsi="宋体"/>
          <w:szCs w:val="21"/>
        </w:rPr>
        <w:t>报价。</w:t>
      </w:r>
      <w:r>
        <w:rPr>
          <w:rFonts w:hint="eastAsia" w:ascii="宋体" w:hAnsi="宋体" w:eastAsia="宋体" w:cs="宋体"/>
          <w:i w:val="0"/>
          <w:iCs w:val="0"/>
          <w:color w:val="000000"/>
          <w:kern w:val="0"/>
          <w:sz w:val="21"/>
          <w:szCs w:val="21"/>
          <w:u w:val="none"/>
          <w:lang w:val="en-US" w:eastAsia="zh-CN" w:bidi="ar"/>
        </w:rPr>
        <w:t>（含税）</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w:t>
      </w:r>
      <w:r>
        <w:rPr>
          <w:rFonts w:hint="eastAsia" w:ascii="宋体" w:hAnsi="宋体"/>
          <w:b/>
          <w:szCs w:val="21"/>
          <w:lang w:eastAsia="zh-CN"/>
        </w:rPr>
        <w:t>投标</w:t>
      </w:r>
      <w:r>
        <w:rPr>
          <w:rFonts w:hint="eastAsia" w:ascii="宋体" w:hAnsi="宋体"/>
          <w:b/>
          <w:szCs w:val="21"/>
        </w:rPr>
        <w:t>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lang w:eastAsia="zh-CN"/>
        </w:rPr>
        <w:t>投标</w:t>
      </w:r>
      <w:r>
        <w:rPr>
          <w:rFonts w:hint="eastAsia" w:ascii="宋体" w:hAnsi="宋体"/>
          <w:szCs w:val="21"/>
        </w:rPr>
        <w:t>文件应使用不能擦去的墨水书写或打印，由</w:t>
      </w:r>
      <w:r>
        <w:rPr>
          <w:rFonts w:hint="eastAsia" w:ascii="宋体" w:hAnsi="宋体"/>
          <w:szCs w:val="21"/>
          <w:lang w:eastAsia="zh-CN"/>
        </w:rPr>
        <w:t>投标</w:t>
      </w:r>
      <w:r>
        <w:rPr>
          <w:rFonts w:hint="eastAsia" w:ascii="宋体" w:hAnsi="宋体"/>
          <w:szCs w:val="21"/>
        </w:rPr>
        <w:t>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w:t>
      </w:r>
      <w:r>
        <w:rPr>
          <w:rFonts w:hint="eastAsia" w:ascii="宋体" w:hAnsi="宋体"/>
          <w:szCs w:val="21"/>
          <w:lang w:eastAsia="zh-CN"/>
        </w:rPr>
        <w:t>投标</w:t>
      </w:r>
      <w:r>
        <w:rPr>
          <w:rFonts w:hint="eastAsia" w:ascii="宋体" w:hAnsi="宋体"/>
          <w:szCs w:val="21"/>
        </w:rPr>
        <w:t>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w:t>
      </w:r>
      <w:r>
        <w:rPr>
          <w:rFonts w:hint="eastAsia" w:ascii="宋体" w:hAnsi="宋体"/>
          <w:szCs w:val="21"/>
          <w:lang w:eastAsia="zh-CN"/>
        </w:rPr>
        <w:t>招标</w:t>
      </w:r>
      <w:r>
        <w:rPr>
          <w:rFonts w:hint="eastAsia" w:ascii="宋体" w:hAnsi="宋体"/>
          <w:szCs w:val="21"/>
        </w:rPr>
        <w:t>人名称、工程项目名称、</w:t>
      </w:r>
      <w:r>
        <w:rPr>
          <w:rFonts w:hint="eastAsia" w:ascii="宋体" w:hAnsi="宋体"/>
          <w:szCs w:val="21"/>
          <w:lang w:eastAsia="zh-CN"/>
        </w:rPr>
        <w:t>投标</w:t>
      </w:r>
      <w:r>
        <w:rPr>
          <w:rFonts w:hint="eastAsia" w:ascii="宋体" w:hAnsi="宋体"/>
          <w:szCs w:val="21"/>
        </w:rPr>
        <w:t>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文件都必须在封袋上加盖</w:t>
      </w:r>
      <w:r>
        <w:rPr>
          <w:rFonts w:hint="eastAsia" w:ascii="宋体" w:hAnsi="宋体"/>
          <w:szCs w:val="21"/>
          <w:lang w:eastAsia="zh-CN"/>
        </w:rPr>
        <w:t>投标</w:t>
      </w:r>
      <w:r>
        <w:rPr>
          <w:rFonts w:hint="eastAsia" w:ascii="宋体" w:hAnsi="宋体"/>
          <w:szCs w:val="21"/>
        </w:rPr>
        <w:t>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w:t>
      </w:r>
      <w:r>
        <w:rPr>
          <w:rFonts w:hint="eastAsia" w:ascii="宋体" w:hAnsi="宋体"/>
          <w:szCs w:val="21"/>
          <w:lang w:eastAsia="zh-CN"/>
        </w:rPr>
        <w:t>投标</w:t>
      </w:r>
      <w:r>
        <w:rPr>
          <w:rFonts w:hint="eastAsia" w:ascii="宋体" w:hAnsi="宋体"/>
          <w:szCs w:val="21"/>
        </w:rPr>
        <w:t>截止</w:t>
      </w:r>
      <w:r>
        <w:rPr>
          <w:rFonts w:hint="eastAsia" w:ascii="宋体" w:hAnsi="宋体"/>
          <w:szCs w:val="21"/>
          <w:lang w:eastAsia="zh-CN"/>
        </w:rPr>
        <w:t>日</w:t>
      </w:r>
      <w:r>
        <w:rPr>
          <w:rFonts w:hint="eastAsia" w:ascii="宋体" w:hAnsi="宋体"/>
          <w:szCs w:val="21"/>
        </w:rPr>
        <w:t>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w:t>
      </w:r>
      <w:r>
        <w:rPr>
          <w:rFonts w:hint="eastAsia" w:ascii="宋体" w:hAnsi="宋体"/>
          <w:szCs w:val="21"/>
          <w:lang w:eastAsia="zh-CN"/>
        </w:rPr>
        <w:t>投标</w:t>
      </w:r>
      <w:r>
        <w:rPr>
          <w:rFonts w:hint="eastAsia" w:ascii="宋体" w:hAnsi="宋体"/>
          <w:szCs w:val="21"/>
        </w:rPr>
        <w:t>人应在</w:t>
      </w:r>
      <w:r>
        <w:rPr>
          <w:rFonts w:hint="eastAsia" w:ascii="宋体" w:hAnsi="宋体"/>
          <w:szCs w:val="21"/>
          <w:lang w:eastAsia="zh-CN"/>
        </w:rPr>
        <w:t>投标</w:t>
      </w:r>
      <w:r>
        <w:rPr>
          <w:rFonts w:hint="eastAsia" w:ascii="宋体" w:hAnsi="宋体"/>
          <w:szCs w:val="21"/>
        </w:rPr>
        <w:t>前附表中规定的时间之前将</w:t>
      </w:r>
      <w:r>
        <w:rPr>
          <w:rFonts w:hint="eastAsia" w:ascii="宋体" w:hAnsi="宋体"/>
          <w:szCs w:val="21"/>
          <w:lang w:eastAsia="zh-CN"/>
        </w:rPr>
        <w:t>招标</w:t>
      </w:r>
      <w:r>
        <w:rPr>
          <w:rFonts w:hint="eastAsia" w:ascii="宋体" w:hAnsi="宋体"/>
          <w:szCs w:val="21"/>
        </w:rPr>
        <w:t>文件递交到</w:t>
      </w:r>
      <w:r>
        <w:rPr>
          <w:rFonts w:hint="eastAsia" w:ascii="宋体" w:hAnsi="宋体"/>
          <w:szCs w:val="21"/>
          <w:lang w:eastAsia="zh-CN"/>
        </w:rPr>
        <w:t>招标</w:t>
      </w:r>
      <w:r>
        <w:rPr>
          <w:rFonts w:hint="eastAsia" w:ascii="宋体" w:hAnsi="宋体"/>
          <w:szCs w:val="21"/>
        </w:rPr>
        <w:t>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w:t>
      </w:r>
      <w:r>
        <w:rPr>
          <w:rFonts w:hint="eastAsia" w:ascii="宋体" w:hAnsi="宋体"/>
          <w:szCs w:val="21"/>
          <w:lang w:eastAsia="zh-CN"/>
        </w:rPr>
        <w:t>招标</w:t>
      </w:r>
      <w:r>
        <w:rPr>
          <w:rFonts w:hint="eastAsia" w:ascii="宋体" w:hAnsi="宋体"/>
          <w:szCs w:val="21"/>
        </w:rPr>
        <w:t>人可以按本文件规定以修改通知的方式，延长递交</w:t>
      </w:r>
      <w:r>
        <w:rPr>
          <w:rFonts w:hint="eastAsia" w:ascii="宋体" w:hAnsi="宋体"/>
          <w:szCs w:val="21"/>
          <w:lang w:eastAsia="zh-CN"/>
        </w:rPr>
        <w:t>投标</w:t>
      </w:r>
      <w:r>
        <w:rPr>
          <w:rFonts w:hint="eastAsia" w:ascii="宋体" w:hAnsi="宋体"/>
          <w:szCs w:val="21"/>
        </w:rPr>
        <w:t>文件的截止日期。在上述情况下，</w:t>
      </w:r>
      <w:r>
        <w:rPr>
          <w:rFonts w:hint="eastAsia" w:ascii="宋体" w:hAnsi="宋体"/>
          <w:szCs w:val="21"/>
          <w:lang w:eastAsia="zh-CN"/>
        </w:rPr>
        <w:t>招标</w:t>
      </w:r>
      <w:r>
        <w:rPr>
          <w:rFonts w:hint="eastAsia" w:ascii="宋体" w:hAnsi="宋体"/>
          <w:szCs w:val="21"/>
        </w:rPr>
        <w:t>人与</w:t>
      </w:r>
      <w:r>
        <w:rPr>
          <w:rFonts w:hint="eastAsia" w:ascii="宋体" w:hAnsi="宋体"/>
          <w:szCs w:val="21"/>
          <w:lang w:eastAsia="zh-CN"/>
        </w:rPr>
        <w:t>投标</w:t>
      </w:r>
      <w:r>
        <w:rPr>
          <w:rFonts w:hint="eastAsia" w:ascii="宋体" w:hAnsi="宋体"/>
          <w:szCs w:val="21"/>
        </w:rPr>
        <w:t>人以前的在</w:t>
      </w:r>
      <w:r>
        <w:rPr>
          <w:rFonts w:hint="eastAsia" w:ascii="宋体" w:hAnsi="宋体"/>
          <w:szCs w:val="21"/>
          <w:lang w:eastAsia="zh-CN"/>
        </w:rPr>
        <w:t>投标</w:t>
      </w:r>
      <w:r>
        <w:rPr>
          <w:rFonts w:hint="eastAsia" w:ascii="宋体" w:hAnsi="宋体"/>
          <w:szCs w:val="21"/>
        </w:rPr>
        <w:t>截止期方面的全部权力、责任和义务，将适用于延长后新的</w:t>
      </w:r>
      <w:r>
        <w:rPr>
          <w:rFonts w:hint="eastAsia" w:ascii="宋体" w:hAnsi="宋体"/>
          <w:szCs w:val="21"/>
          <w:lang w:eastAsia="zh-CN"/>
        </w:rPr>
        <w:t>投标</w:t>
      </w:r>
      <w:r>
        <w:rPr>
          <w:rFonts w:hint="eastAsia" w:ascii="宋体" w:hAnsi="宋体"/>
          <w:szCs w:val="21"/>
        </w:rPr>
        <w:t>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w:t>
      </w:r>
      <w:r>
        <w:rPr>
          <w:rFonts w:hint="eastAsia" w:ascii="宋体" w:hAnsi="宋体"/>
          <w:szCs w:val="21"/>
          <w:lang w:eastAsia="zh-CN"/>
        </w:rPr>
        <w:t>投标</w:t>
      </w:r>
      <w:r>
        <w:rPr>
          <w:rFonts w:hint="eastAsia" w:ascii="宋体" w:hAnsi="宋体"/>
          <w:szCs w:val="21"/>
        </w:rPr>
        <w:t>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w:t>
      </w:r>
      <w:r>
        <w:rPr>
          <w:rFonts w:hint="eastAsia" w:ascii="宋体" w:hAnsi="宋体"/>
          <w:szCs w:val="21"/>
          <w:lang w:eastAsia="zh-CN"/>
        </w:rPr>
        <w:t>投标</w:t>
      </w:r>
      <w:r>
        <w:rPr>
          <w:rFonts w:hint="eastAsia" w:ascii="宋体" w:hAnsi="宋体"/>
          <w:szCs w:val="21"/>
        </w:rPr>
        <w:t>人可以在递交</w:t>
      </w:r>
      <w:r>
        <w:rPr>
          <w:rFonts w:hint="eastAsia" w:ascii="宋体" w:hAnsi="宋体"/>
          <w:szCs w:val="21"/>
          <w:lang w:eastAsia="zh-CN"/>
        </w:rPr>
        <w:t>投标</w:t>
      </w:r>
      <w:r>
        <w:rPr>
          <w:rFonts w:hint="eastAsia" w:ascii="宋体" w:hAnsi="宋体"/>
          <w:szCs w:val="21"/>
        </w:rPr>
        <w:t>文件以后，在规定的</w:t>
      </w:r>
      <w:r>
        <w:rPr>
          <w:rFonts w:hint="eastAsia" w:ascii="宋体" w:hAnsi="宋体"/>
          <w:szCs w:val="21"/>
          <w:lang w:eastAsia="zh-CN"/>
        </w:rPr>
        <w:t>投标</w:t>
      </w:r>
      <w:r>
        <w:rPr>
          <w:rFonts w:hint="eastAsia" w:ascii="宋体" w:hAnsi="宋体"/>
          <w:szCs w:val="21"/>
        </w:rPr>
        <w:t>截止期之前，以书面形式向</w:t>
      </w:r>
      <w:r>
        <w:rPr>
          <w:rFonts w:hint="eastAsia" w:ascii="宋体" w:hAnsi="宋体"/>
          <w:szCs w:val="21"/>
          <w:lang w:eastAsia="zh-CN"/>
        </w:rPr>
        <w:t>招标</w:t>
      </w:r>
      <w:r>
        <w:rPr>
          <w:rFonts w:hint="eastAsia" w:ascii="宋体" w:hAnsi="宋体"/>
          <w:szCs w:val="21"/>
        </w:rPr>
        <w:t>人递交修改或撤回其</w:t>
      </w:r>
      <w:r>
        <w:rPr>
          <w:rFonts w:hint="eastAsia" w:ascii="宋体" w:hAnsi="宋体"/>
          <w:szCs w:val="21"/>
          <w:lang w:eastAsia="zh-CN"/>
        </w:rPr>
        <w:t>投标</w:t>
      </w:r>
      <w:r>
        <w:rPr>
          <w:rFonts w:hint="eastAsia" w:ascii="宋体" w:hAnsi="宋体"/>
          <w:szCs w:val="21"/>
        </w:rPr>
        <w:t>文件的通知。在</w:t>
      </w:r>
      <w:r>
        <w:rPr>
          <w:rFonts w:hint="eastAsia" w:ascii="宋体" w:hAnsi="宋体"/>
          <w:szCs w:val="21"/>
          <w:lang w:eastAsia="zh-CN"/>
        </w:rPr>
        <w:t>投标</w:t>
      </w:r>
      <w:r>
        <w:rPr>
          <w:rFonts w:hint="eastAsia" w:ascii="宋体" w:hAnsi="宋体"/>
          <w:szCs w:val="21"/>
        </w:rPr>
        <w:t>截止期以后，不得更改、撤回</w:t>
      </w:r>
      <w:r>
        <w:rPr>
          <w:rFonts w:hint="eastAsia" w:ascii="宋体" w:hAnsi="宋体"/>
          <w:szCs w:val="21"/>
          <w:lang w:eastAsia="zh-CN"/>
        </w:rPr>
        <w:t>投标</w:t>
      </w:r>
      <w:r>
        <w:rPr>
          <w:rFonts w:hint="eastAsia" w:ascii="宋体" w:hAnsi="宋体"/>
          <w:szCs w:val="21"/>
        </w:rPr>
        <w:t>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w:t>
      </w:r>
      <w:r>
        <w:rPr>
          <w:rFonts w:hint="eastAsia" w:ascii="宋体" w:hAnsi="宋体"/>
          <w:szCs w:val="21"/>
          <w:lang w:eastAsia="zh-CN"/>
        </w:rPr>
        <w:t>投标</w:t>
      </w:r>
      <w:r>
        <w:rPr>
          <w:rFonts w:hint="eastAsia" w:ascii="宋体" w:hAnsi="宋体"/>
          <w:szCs w:val="21"/>
        </w:rPr>
        <w:t>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w:t>
      </w:r>
      <w:r>
        <w:rPr>
          <w:rFonts w:hint="eastAsia" w:ascii="宋体" w:hAnsi="宋体"/>
          <w:szCs w:val="21"/>
          <w:lang w:eastAsia="zh-CN"/>
        </w:rPr>
        <w:t>投标</w:t>
      </w:r>
      <w:r>
        <w:rPr>
          <w:rFonts w:hint="eastAsia" w:ascii="宋体" w:hAnsi="宋体"/>
          <w:szCs w:val="21"/>
        </w:rPr>
        <w:t>截止以后,在</w:t>
      </w:r>
      <w:r>
        <w:rPr>
          <w:rFonts w:hint="eastAsia" w:ascii="宋体" w:hAnsi="宋体"/>
          <w:szCs w:val="21"/>
          <w:lang w:eastAsia="zh-CN"/>
        </w:rPr>
        <w:t>投标</w:t>
      </w:r>
      <w:r>
        <w:rPr>
          <w:rFonts w:hint="eastAsia" w:ascii="宋体" w:hAnsi="宋体"/>
          <w:szCs w:val="21"/>
        </w:rPr>
        <w:t>有效期内，未确定中标人前，</w:t>
      </w:r>
      <w:r>
        <w:rPr>
          <w:rFonts w:hint="eastAsia" w:ascii="宋体" w:hAnsi="宋体"/>
          <w:szCs w:val="21"/>
          <w:lang w:eastAsia="zh-CN"/>
        </w:rPr>
        <w:t>投标</w:t>
      </w:r>
      <w:r>
        <w:rPr>
          <w:rFonts w:hint="eastAsia" w:ascii="宋体" w:hAnsi="宋体"/>
          <w:szCs w:val="21"/>
        </w:rPr>
        <w:t>人不得撤回</w:t>
      </w:r>
      <w:r>
        <w:rPr>
          <w:rFonts w:hint="eastAsia" w:ascii="宋体" w:hAnsi="宋体"/>
          <w:szCs w:val="21"/>
          <w:lang w:eastAsia="zh-CN"/>
        </w:rPr>
        <w:t>投标</w:t>
      </w:r>
      <w:r>
        <w:rPr>
          <w:rFonts w:hint="eastAsia" w:ascii="宋体" w:hAnsi="宋体"/>
          <w:szCs w:val="21"/>
        </w:rPr>
        <w:t>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文件的评审工作在评标监督小组的监督下，由</w:t>
      </w:r>
      <w:r>
        <w:rPr>
          <w:rFonts w:hint="eastAsia" w:ascii="宋体" w:hAnsi="宋体"/>
          <w:szCs w:val="21"/>
          <w:lang w:eastAsia="zh-CN"/>
        </w:rPr>
        <w:t>招标</w:t>
      </w:r>
      <w:r>
        <w:rPr>
          <w:rFonts w:hint="eastAsia" w:ascii="宋体" w:hAnsi="宋体"/>
          <w:szCs w:val="21"/>
        </w:rPr>
        <w:t>小组负责进行。</w:t>
      </w:r>
      <w:r>
        <w:rPr>
          <w:rFonts w:hint="eastAsia" w:ascii="宋体" w:hAnsi="宋体"/>
          <w:szCs w:val="21"/>
          <w:lang w:eastAsia="zh-CN"/>
        </w:rPr>
        <w:t>招标</w:t>
      </w:r>
      <w:r>
        <w:rPr>
          <w:rFonts w:hint="eastAsia" w:ascii="宋体" w:hAnsi="宋体"/>
          <w:szCs w:val="21"/>
        </w:rPr>
        <w:t>小组成员应认真阅读</w:t>
      </w:r>
      <w:r>
        <w:rPr>
          <w:rFonts w:hint="eastAsia" w:ascii="宋体" w:hAnsi="宋体"/>
          <w:szCs w:val="21"/>
          <w:lang w:eastAsia="zh-CN"/>
        </w:rPr>
        <w:t>投标</w:t>
      </w:r>
      <w:r>
        <w:rPr>
          <w:rFonts w:hint="eastAsia" w:ascii="宋体" w:hAnsi="宋体"/>
          <w:szCs w:val="21"/>
        </w:rPr>
        <w:t>文件，严格依据国家和省市</w:t>
      </w:r>
      <w:r>
        <w:rPr>
          <w:rFonts w:hint="eastAsia" w:ascii="宋体" w:hAnsi="宋体"/>
          <w:szCs w:val="21"/>
          <w:lang w:eastAsia="zh-CN"/>
        </w:rPr>
        <w:t>招标投标</w:t>
      </w:r>
      <w:r>
        <w:rPr>
          <w:rFonts w:hint="eastAsia" w:ascii="宋体" w:hAnsi="宋体"/>
          <w:szCs w:val="21"/>
        </w:rPr>
        <w:t>的法律法规精神和本</w:t>
      </w:r>
      <w:r>
        <w:rPr>
          <w:rFonts w:hint="eastAsia" w:ascii="宋体" w:hAnsi="宋体"/>
          <w:szCs w:val="21"/>
          <w:lang w:eastAsia="zh-CN"/>
        </w:rPr>
        <w:t>招标</w:t>
      </w:r>
      <w:r>
        <w:rPr>
          <w:rFonts w:hint="eastAsia" w:ascii="宋体" w:hAnsi="宋体"/>
          <w:szCs w:val="21"/>
        </w:rPr>
        <w:t>文件规定的评</w:t>
      </w:r>
      <w:r>
        <w:rPr>
          <w:rFonts w:hint="eastAsia" w:ascii="宋体" w:hAnsi="宋体"/>
          <w:szCs w:val="21"/>
          <w:lang w:eastAsia="zh-CN"/>
        </w:rPr>
        <w:t>价</w:t>
      </w:r>
      <w:r>
        <w:rPr>
          <w:rFonts w:hint="eastAsia" w:ascii="宋体" w:hAnsi="宋体"/>
          <w:szCs w:val="21"/>
        </w:rPr>
        <w:t>标准和方法进行评</w:t>
      </w:r>
      <w:r>
        <w:rPr>
          <w:rFonts w:hint="eastAsia" w:ascii="宋体" w:hAnsi="宋体"/>
          <w:szCs w:val="21"/>
          <w:lang w:eastAsia="zh-CN"/>
        </w:rPr>
        <w:t>价</w:t>
      </w:r>
      <w:r>
        <w:rPr>
          <w:rFonts w:hint="eastAsia" w:ascii="宋体" w:hAnsi="宋体"/>
          <w:szCs w:val="21"/>
        </w:rPr>
        <w:t>、依法独立评</w:t>
      </w:r>
      <w:r>
        <w:rPr>
          <w:rFonts w:hint="eastAsia" w:ascii="宋体" w:hAnsi="宋体"/>
          <w:szCs w:val="21"/>
          <w:lang w:eastAsia="zh-CN"/>
        </w:rPr>
        <w:t>价</w:t>
      </w:r>
      <w:r>
        <w:rPr>
          <w:rFonts w:hint="eastAsia" w:ascii="宋体" w:hAnsi="宋体"/>
          <w:szCs w:val="21"/>
        </w:rPr>
        <w:t>不得带有任何倾向性。评</w:t>
      </w:r>
      <w:r>
        <w:rPr>
          <w:rFonts w:hint="eastAsia" w:ascii="宋体" w:hAnsi="宋体"/>
          <w:szCs w:val="21"/>
          <w:lang w:eastAsia="zh-CN"/>
        </w:rPr>
        <w:t>价</w:t>
      </w:r>
      <w:r>
        <w:rPr>
          <w:rFonts w:hint="eastAsia" w:ascii="宋体" w:hAnsi="宋体"/>
          <w:szCs w:val="21"/>
        </w:rPr>
        <w:t>活动遵循公平、公正、科学和择优的原则。</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rPr>
        <w:t>2</w:t>
      </w:r>
      <w:r>
        <w:rPr>
          <w:rFonts w:hint="eastAsia" w:ascii="宋体" w:hAnsi="宋体" w:cs="宋体"/>
          <w:color w:val="000000"/>
          <w:szCs w:val="21"/>
          <w:shd w:val="clear" w:color="auto" w:fill="FFFFFF"/>
          <w:lang w:eastAsia="zh-CN"/>
        </w:rPr>
        <w:t>、本工程采用</w:t>
      </w:r>
      <w:r>
        <w:rPr>
          <w:rFonts w:hint="eastAsia" w:ascii="宋体" w:hAnsi="宋体" w:cs="宋体"/>
          <w:color w:val="000000"/>
          <w:szCs w:val="21"/>
          <w:u w:val="single"/>
          <w:shd w:val="clear" w:color="auto" w:fill="FFFFFF"/>
          <w:lang w:eastAsia="zh-CN"/>
        </w:rPr>
        <w:t xml:space="preserve"> </w:t>
      </w:r>
      <w:r>
        <w:rPr>
          <w:rFonts w:hint="eastAsia" w:ascii="宋体" w:hAnsi="宋体"/>
          <w:szCs w:val="21"/>
          <w:u w:val="single"/>
          <w:lang w:val="en-US" w:eastAsia="zh-CN"/>
        </w:rPr>
        <w:t xml:space="preserve">固定单价 </w:t>
      </w:r>
      <w:r>
        <w:rPr>
          <w:rFonts w:hint="eastAsia" w:ascii="宋体" w:hAnsi="宋体" w:cs="宋体"/>
          <w:color w:val="000000"/>
          <w:szCs w:val="21"/>
          <w:shd w:val="clear" w:color="auto" w:fill="FFFFFF"/>
          <w:lang w:eastAsia="zh-CN"/>
        </w:rPr>
        <w:t>的报价方式投标，包含运抵招标人项目现场，验收合格，卸货至招标人指定位置，含税等一切费用，最终结算总价根据最终实际采购数量和固定单价确定。</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lang w:eastAsia="zh-CN"/>
        </w:rPr>
        <w:t>3、评价小组采用经评审的</w:t>
      </w:r>
      <w:r>
        <w:rPr>
          <w:rFonts w:hint="eastAsia" w:ascii="宋体" w:hAnsi="宋体" w:cs="宋体"/>
          <w:color w:val="000000"/>
          <w:szCs w:val="21"/>
          <w:u w:val="single"/>
          <w:shd w:val="clear" w:color="auto" w:fill="FFFFFF"/>
          <w:lang w:eastAsia="zh-CN"/>
        </w:rPr>
        <w:t>合理低价评分</w:t>
      </w:r>
      <w:r>
        <w:rPr>
          <w:rFonts w:hint="eastAsia" w:ascii="宋体" w:hAnsi="宋体" w:cs="宋体"/>
          <w:color w:val="000000"/>
          <w:szCs w:val="21"/>
          <w:shd w:val="clear" w:color="auto" w:fill="FFFFFF"/>
          <w:lang w:eastAsia="zh-CN"/>
        </w:rPr>
        <w:t>法确定中标人。</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lang w:eastAsia="zh-CN"/>
        </w:rPr>
        <w:t>4、本次招标确定一家供应商为中标单位。</w:t>
      </w:r>
    </w:p>
    <w:p>
      <w:pPr>
        <w:adjustRightInd w:val="0"/>
        <w:snapToGrid w:val="0"/>
        <w:spacing w:line="480" w:lineRule="exact"/>
        <w:ind w:firstLine="420" w:firstLineChars="200"/>
        <w:rPr>
          <w:rFonts w:ascii="宋体" w:hAnsi="宋体" w:cs="宋体"/>
          <w:color w:val="000000"/>
          <w:sz w:val="21"/>
          <w:szCs w:val="21"/>
          <w:shd w:val="clear" w:color="auto" w:fill="FFFFFF"/>
        </w:rPr>
      </w:pPr>
      <w:r>
        <w:rPr>
          <w:rFonts w:hint="eastAsia" w:ascii="宋体" w:hAnsi="宋体" w:cs="宋体"/>
          <w:color w:val="000000"/>
          <w:szCs w:val="21"/>
          <w:shd w:val="clear" w:color="auto" w:fill="FFFFFF"/>
          <w:lang w:eastAsia="zh-CN"/>
        </w:rPr>
        <w:t>5、如果遇到相同投标的情况，由招标小组进行评</w:t>
      </w:r>
      <w:r>
        <w:rPr>
          <w:rFonts w:hint="eastAsia" w:ascii="宋体" w:hAnsi="宋体" w:cs="宋体"/>
          <w:color w:val="000000"/>
          <w:sz w:val="21"/>
          <w:szCs w:val="21"/>
          <w:shd w:val="clear" w:color="auto" w:fill="FFFFFF"/>
        </w:rPr>
        <w:t>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w:t>
      </w:r>
      <w:r>
        <w:rPr>
          <w:rFonts w:hint="eastAsia" w:ascii="宋体" w:hAnsi="宋体"/>
          <w:color w:val="000000"/>
          <w:szCs w:val="21"/>
          <w:lang w:eastAsia="zh-CN"/>
        </w:rPr>
        <w:t>招标</w:t>
      </w:r>
      <w:r>
        <w:rPr>
          <w:rFonts w:hint="eastAsia" w:ascii="宋体" w:hAnsi="宋体"/>
          <w:color w:val="000000"/>
          <w:szCs w:val="21"/>
        </w:rPr>
        <w:t>方验收员按照国家标准抽样验收。若达不到标准要求，所发生的一切后果及费用由</w:t>
      </w:r>
      <w:r>
        <w:rPr>
          <w:rFonts w:hint="eastAsia" w:ascii="宋体" w:hAnsi="宋体"/>
          <w:color w:val="000000"/>
          <w:szCs w:val="21"/>
          <w:lang w:eastAsia="zh-CN"/>
        </w:rPr>
        <w:t>投标</w:t>
      </w:r>
      <w:r>
        <w:rPr>
          <w:rFonts w:hint="eastAsia" w:ascii="宋体" w:hAnsi="宋体"/>
          <w:color w:val="000000"/>
          <w:szCs w:val="21"/>
        </w:rPr>
        <w:t>方承担。</w:t>
      </w:r>
    </w:p>
    <w:p>
      <w:pPr>
        <w:autoSpaceDE w:val="0"/>
        <w:autoSpaceDN w:val="0"/>
        <w:adjustRightInd w:val="0"/>
        <w:snapToGrid w:val="0"/>
        <w:spacing w:line="480" w:lineRule="exact"/>
        <w:ind w:firstLine="561"/>
        <w:rPr>
          <w:rFonts w:hint="default" w:ascii="宋体" w:hAnsi="宋体" w:eastAsia="宋体"/>
          <w:color w:val="000000"/>
          <w:szCs w:val="21"/>
          <w:lang w:val="en-US" w:eastAsia="zh-CN"/>
        </w:rPr>
      </w:pPr>
      <w:r>
        <w:rPr>
          <w:rFonts w:hint="eastAsia" w:ascii="宋体" w:hAnsi="宋体"/>
          <w:color w:val="000000"/>
          <w:szCs w:val="21"/>
        </w:rPr>
        <w:t>⑦</w:t>
      </w:r>
      <w:r>
        <w:rPr>
          <w:rFonts w:hint="eastAsia" w:ascii="宋体" w:hAnsi="宋体"/>
          <w:color w:val="000000"/>
          <w:szCs w:val="21"/>
          <w:lang w:val="en-US" w:eastAsia="zh-CN"/>
        </w:rPr>
        <w:t>付款方式：完成全部工作量后付至实际供货价的95%（不超过合同价的95%），养护期结束后付清余款。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pPr>
        <w:pStyle w:val="2"/>
        <w:rPr>
          <w:rFonts w:hint="eastAsia" w:ascii="宋体" w:hAnsi="宋体"/>
          <w:color w:val="000000"/>
          <w:szCs w:val="21"/>
        </w:rPr>
      </w:pPr>
    </w:p>
    <w:p>
      <w:pPr>
        <w:rPr>
          <w:rFonts w:hint="eastAsia" w:ascii="宋体" w:hAnsi="宋体"/>
          <w:color w:val="000000"/>
          <w:szCs w:val="21"/>
        </w:rPr>
      </w:pPr>
    </w:p>
    <w:p>
      <w:pPr>
        <w:pStyle w:val="2"/>
        <w:rPr>
          <w:rFonts w:hint="eastAsia" w:ascii="宋体" w:hAnsi="宋体"/>
          <w:color w:val="000000"/>
          <w:szCs w:val="21"/>
        </w:rPr>
      </w:pPr>
    </w:p>
    <w:p>
      <w:pPr>
        <w:rPr>
          <w:rFonts w:hint="eastAsia" w:ascii="宋体" w:hAnsi="宋体"/>
          <w:color w:val="000000"/>
          <w:szCs w:val="21"/>
        </w:rPr>
      </w:pPr>
    </w:p>
    <w:p>
      <w:pPr>
        <w:pStyle w:val="2"/>
        <w:ind w:left="0" w:leftChars="0" w:firstLine="0" w:firstLineChars="0"/>
      </w:pPr>
    </w:p>
    <w:p/>
    <w:p>
      <w:pPr>
        <w:pStyle w:val="2"/>
      </w:pPr>
    </w:p>
    <w:p>
      <w:pPr>
        <w:spacing w:line="360" w:lineRule="auto"/>
        <w:ind w:firstLine="5520" w:firstLineChars="2291"/>
        <w:rPr>
          <w:rFonts w:ascii="宋体" w:hAnsi="宋体"/>
          <w:b/>
          <w:bCs/>
          <w:color w:val="000000"/>
          <w:sz w:val="24"/>
          <w:u w:val="single"/>
        </w:rPr>
      </w:pPr>
      <w:r>
        <w:rPr>
          <w:rFonts w:hint="eastAsia" w:ascii="宋体" w:hAnsi="宋体"/>
          <w:b/>
          <w:bCs/>
          <w:color w:val="000000"/>
          <w:sz w:val="24"/>
        </w:rPr>
        <w:t>合同编号：</w:t>
      </w:r>
      <w:r>
        <w:rPr>
          <w:rFonts w:hint="eastAsia" w:ascii="宋体" w:hAnsi="宋体"/>
          <w:b/>
          <w:bCs/>
          <w:color w:val="000000"/>
          <w:sz w:val="24"/>
          <w:u w:val="single"/>
        </w:rPr>
        <w:t xml:space="preserve">              </w:t>
      </w:r>
    </w:p>
    <w:p>
      <w:pPr>
        <w:spacing w:line="360" w:lineRule="auto"/>
        <w:jc w:val="center"/>
        <w:rPr>
          <w:rFonts w:ascii="宋体" w:hAnsi="宋体"/>
          <w:b/>
          <w:bCs/>
          <w:color w:val="000000"/>
          <w:sz w:val="32"/>
          <w:szCs w:val="32"/>
        </w:rPr>
      </w:pPr>
      <w:r>
        <w:rPr>
          <w:rFonts w:ascii="宋体" w:hAnsi="宋体"/>
          <w:b/>
          <w:bCs/>
          <w:color w:val="000000"/>
          <w:sz w:val="32"/>
          <w:szCs w:val="32"/>
        </w:rPr>
        <w:t>采购合同</w:t>
      </w:r>
    </w:p>
    <w:p>
      <w:pPr>
        <w:spacing w:line="360" w:lineRule="auto"/>
        <w:jc w:val="center"/>
        <w:rPr>
          <w:rFonts w:ascii="宋体" w:hAnsi="宋体"/>
          <w:b/>
          <w:bCs/>
          <w:color w:val="000000"/>
          <w:sz w:val="32"/>
          <w:szCs w:val="32"/>
        </w:rPr>
      </w:pPr>
    </w:p>
    <w:p>
      <w:pPr>
        <w:spacing w:line="360" w:lineRule="auto"/>
        <w:rPr>
          <w:rFonts w:ascii="宋体" w:hAnsi="宋体"/>
          <w:b/>
          <w:color w:val="000000"/>
          <w:sz w:val="24"/>
        </w:rPr>
      </w:pPr>
      <w:r>
        <w:rPr>
          <w:rFonts w:hint="eastAsia" w:ascii="宋体" w:hAnsi="宋体"/>
          <w:b/>
          <w:color w:val="000000"/>
          <w:sz w:val="24"/>
        </w:rPr>
        <w:t>甲方（需方）：扬州</w:t>
      </w:r>
      <w:r>
        <w:rPr>
          <w:rFonts w:hint="eastAsia" w:ascii="宋体" w:hAnsi="宋体"/>
          <w:b/>
          <w:color w:val="000000"/>
          <w:sz w:val="24"/>
          <w:lang w:val="en-US" w:eastAsia="zh-CN"/>
        </w:rPr>
        <w:t>城建园林景观</w:t>
      </w:r>
      <w:r>
        <w:rPr>
          <w:rFonts w:ascii="宋体" w:hAnsi="宋体"/>
          <w:b/>
          <w:color w:val="000000"/>
          <w:sz w:val="24"/>
        </w:rPr>
        <w:t>有限公司</w:t>
      </w:r>
    </w:p>
    <w:p>
      <w:pPr>
        <w:spacing w:line="360" w:lineRule="auto"/>
        <w:rPr>
          <w:rFonts w:ascii="宋体" w:hAnsi="宋体"/>
          <w:b/>
          <w:color w:val="000000"/>
          <w:sz w:val="24"/>
        </w:rPr>
      </w:pPr>
      <w:r>
        <w:rPr>
          <w:rFonts w:hint="eastAsia" w:ascii="宋体" w:hAnsi="宋体"/>
          <w:b/>
          <w:color w:val="000000"/>
          <w:sz w:val="24"/>
        </w:rPr>
        <w:t>乙方（供方）：</w:t>
      </w:r>
    </w:p>
    <w:p>
      <w:pPr>
        <w:spacing w:line="360" w:lineRule="auto"/>
        <w:ind w:firstLine="480" w:firstLineChars="200"/>
        <w:rPr>
          <w:rFonts w:ascii="宋体" w:hAnsi="宋体"/>
        </w:rPr>
      </w:pPr>
      <w:r>
        <w:rPr>
          <w:rFonts w:hint="eastAsia" w:ascii="宋体" w:hAnsi="宋体"/>
          <w:color w:val="000000"/>
          <w:sz w:val="24"/>
        </w:rPr>
        <w:t>依照《中华人民共和国民法典》及国家相关法律、法规规定，遵循平等、自愿、公平和诚实信用的原则，甲、乙方就</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洁源排水有限公司厂前绿化提升          </w:t>
      </w:r>
      <w:r>
        <w:rPr>
          <w:rFonts w:hint="eastAsia" w:ascii="宋体" w:hAnsi="宋体"/>
          <w:color w:val="000000"/>
          <w:sz w:val="24"/>
          <w:u w:val="single"/>
        </w:rPr>
        <w:t xml:space="preserve"> </w:t>
      </w:r>
      <w:r>
        <w:rPr>
          <w:rFonts w:hint="eastAsia" w:ascii="宋体" w:hAnsi="宋体"/>
          <w:color w:val="000000"/>
          <w:sz w:val="24"/>
        </w:rPr>
        <w:t>工程的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草花采购  </w:t>
      </w:r>
      <w:r>
        <w:rPr>
          <w:rFonts w:hint="eastAsia" w:ascii="宋体" w:hAnsi="宋体"/>
          <w:color w:val="000000"/>
          <w:sz w:val="24"/>
        </w:rPr>
        <w:t>事宜协商达成一致，制定本合同。</w:t>
      </w:r>
    </w:p>
    <w:p>
      <w:pPr>
        <w:spacing w:after="156" w:afterLines="50" w:line="360" w:lineRule="auto"/>
        <w:ind w:firstLine="482" w:firstLineChars="200"/>
        <w:rPr>
          <w:rFonts w:ascii="宋体" w:hAnsi="宋体"/>
        </w:rPr>
      </w:pPr>
      <w:r>
        <w:rPr>
          <w:rFonts w:hint="eastAsia" w:ascii="宋体" w:hAnsi="宋体"/>
          <w:b/>
          <w:color w:val="000000"/>
          <w:sz w:val="24"/>
        </w:rPr>
        <w:t>第一条  供货清单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25"/>
        <w:gridCol w:w="1275"/>
        <w:gridCol w:w="765"/>
        <w:gridCol w:w="705"/>
        <w:gridCol w:w="570"/>
        <w:gridCol w:w="1020"/>
        <w:gridCol w:w="102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hint="eastAsia" w:ascii="宋体" w:hAnsi="宋体"/>
                <w:bCs/>
                <w:color w:val="000000"/>
                <w:sz w:val="24"/>
              </w:rPr>
              <w:t>物资</w:t>
            </w:r>
            <w:r>
              <w:rPr>
                <w:rFonts w:ascii="宋体" w:hAnsi="宋体"/>
                <w:bCs/>
                <w:color w:val="000000"/>
                <w:sz w:val="24"/>
              </w:rPr>
              <w:t>名称</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hint="eastAsia" w:ascii="宋体" w:hAnsi="宋体"/>
                <w:bCs/>
                <w:color w:val="000000"/>
                <w:sz w:val="24"/>
              </w:rPr>
              <w:t>牌号商标</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规格</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hint="eastAsia" w:ascii="宋体" w:hAnsi="宋体"/>
                <w:bCs/>
                <w:color w:val="000000"/>
                <w:sz w:val="24"/>
              </w:rPr>
              <w:t>生产厂家</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数量</w:t>
            </w:r>
          </w:p>
        </w:tc>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单价</w:t>
            </w:r>
            <w:r>
              <w:rPr>
                <w:rFonts w:hint="eastAsia" w:ascii="宋体" w:hAnsi="宋体"/>
                <w:bCs/>
                <w:color w:val="000000"/>
                <w:sz w:val="24"/>
              </w:rPr>
              <w:t>（元）</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总价</w:t>
            </w:r>
            <w:r>
              <w:rPr>
                <w:rFonts w:hint="eastAsia" w:ascii="宋体" w:hAnsi="宋体"/>
                <w:bCs/>
                <w:color w:val="000000"/>
                <w:sz w:val="24"/>
              </w:rPr>
              <w:t>（元）</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Cs/>
                <w:color w:val="000000"/>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133" w:type="dxa"/>
            <w:vMerge w:val="restart"/>
            <w:tcBorders>
              <w:top w:val="single" w:color="auto" w:sz="4" w:space="0"/>
              <w:left w:val="single" w:color="auto" w:sz="4" w:space="0"/>
            </w:tcBorders>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Cs/>
                <w:color w:val="000000"/>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Cs/>
                <w:color w:val="000000"/>
                <w:sz w:val="24"/>
                <w:lang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133" w:type="dxa"/>
            <w:vMerge w:val="continue"/>
            <w:tcBorders>
              <w:left w:val="single" w:color="auto" w:sz="4" w:space="0"/>
            </w:tcBorders>
            <w:vAlign w:val="center"/>
          </w:tcPr>
          <w:p>
            <w:pPr>
              <w:adjustRightInd w:val="0"/>
              <w:snapToGrid w:val="0"/>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Cs/>
                <w:color w:val="000000"/>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Cs/>
                <w:color w:val="000000"/>
                <w:sz w:val="24"/>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133" w:type="dxa"/>
            <w:vMerge w:val="continue"/>
            <w:tcBorders>
              <w:left w:val="single" w:color="auto" w:sz="4" w:space="0"/>
            </w:tcBorders>
            <w:vAlign w:val="center"/>
          </w:tcPr>
          <w:p>
            <w:pPr>
              <w:adjustRightInd w:val="0"/>
              <w:snapToGrid w:val="0"/>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77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bCs/>
                <w:color w:val="000000"/>
                <w:sz w:val="24"/>
                <w:lang w:val="en-US" w:eastAsia="zh-CN"/>
              </w:rPr>
            </w:pPr>
            <w:r>
              <w:rPr>
                <w:rFonts w:ascii="宋体" w:hAnsi="宋体"/>
                <w:bCs/>
                <w:color w:val="000000"/>
                <w:sz w:val="24"/>
              </w:rPr>
              <w:t>合计</w:t>
            </w:r>
            <w:r>
              <w:rPr>
                <w:rFonts w:hint="eastAsia" w:ascii="宋体" w:hAnsi="宋体"/>
                <w:bCs/>
                <w:color w:val="000000"/>
                <w:sz w:val="24"/>
              </w:rPr>
              <w:t>（人民币大写）</w:t>
            </w:r>
            <w:r>
              <w:rPr>
                <w:rFonts w:ascii="宋体" w:hAnsi="宋体"/>
                <w:bCs/>
                <w:color w:val="000000"/>
                <w:sz w:val="24"/>
              </w:rPr>
              <w:t>：</w:t>
            </w:r>
          </w:p>
        </w:tc>
        <w:tc>
          <w:tcPr>
            <w:tcW w:w="37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ascii="宋体" w:hAnsi="宋体"/>
                <w:bCs/>
                <w:color w:val="000000"/>
                <w:sz w:val="24"/>
              </w:rPr>
            </w:pPr>
            <w:r>
              <w:rPr>
                <w:rFonts w:hint="eastAsia" w:ascii="宋体" w:hAnsi="宋体"/>
                <w:bCs/>
                <w:color w:val="000000"/>
                <w:sz w:val="24"/>
              </w:rPr>
              <w:t>小写</w:t>
            </w:r>
            <w:r>
              <w:rPr>
                <w:rFonts w:ascii="宋体" w:hAnsi="宋体"/>
                <w:bCs/>
                <w:color w:val="000000"/>
                <w:sz w:val="24"/>
              </w:rPr>
              <w:t>¥</w:t>
            </w:r>
            <w:r>
              <w:rPr>
                <w:rFonts w:hint="eastAsia" w:ascii="宋体" w:hAnsi="宋体"/>
                <w:bCs/>
                <w:color w:val="000000"/>
                <w:sz w:val="24"/>
              </w:rPr>
              <w:t>： （元）</w:t>
            </w:r>
          </w:p>
        </w:tc>
      </w:tr>
    </w:tbl>
    <w:p>
      <w:pPr>
        <w:spacing w:line="360" w:lineRule="auto"/>
        <w:ind w:firstLine="482" w:firstLineChars="200"/>
        <w:rPr>
          <w:rFonts w:ascii="宋体" w:hAnsi="宋体"/>
          <w:b/>
          <w:bCs/>
          <w:color w:val="000000"/>
          <w:sz w:val="24"/>
        </w:rPr>
      </w:pPr>
      <w:r>
        <w:rPr>
          <w:rFonts w:hint="eastAsia" w:ascii="宋体" w:hAnsi="宋体"/>
          <w:b/>
          <w:bCs/>
          <w:color w:val="000000"/>
          <w:sz w:val="24"/>
        </w:rPr>
        <w:t>第二条 交货方式</w:t>
      </w:r>
    </w:p>
    <w:p>
      <w:pPr>
        <w:spacing w:line="360" w:lineRule="auto"/>
        <w:ind w:firstLine="480" w:firstLineChars="200"/>
        <w:rPr>
          <w:rFonts w:ascii="宋体" w:hAnsi="宋体"/>
          <w:color w:val="000000"/>
          <w:sz w:val="24"/>
        </w:rPr>
      </w:pPr>
      <w:r>
        <w:rPr>
          <w:rFonts w:hint="eastAsia" w:ascii="宋体" w:hAnsi="宋体"/>
          <w:color w:val="000000"/>
          <w:sz w:val="24"/>
        </w:rPr>
        <w:t>1、甲方指定的交货地点：</w:t>
      </w:r>
      <w:r>
        <w:rPr>
          <w:rFonts w:hint="eastAsia" w:ascii="宋体" w:hAnsi="宋体"/>
          <w:color w:val="000000"/>
          <w:sz w:val="24"/>
          <w:u w:val="single"/>
          <w:lang w:val="en-US" w:eastAsia="zh-CN"/>
        </w:rPr>
        <w:t xml:space="preserve">          </w:t>
      </w:r>
      <w:r>
        <w:rPr>
          <w:rFonts w:hint="eastAsia" w:ascii="宋体" w:hAnsi="宋体"/>
          <w:color w:val="000000"/>
          <w:sz w:val="24"/>
        </w:rPr>
        <w:t>。卸货由</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方负责。</w:t>
      </w:r>
    </w:p>
    <w:p>
      <w:pPr>
        <w:spacing w:line="360" w:lineRule="auto"/>
        <w:ind w:firstLine="480" w:firstLineChars="200"/>
        <w:rPr>
          <w:rFonts w:ascii="宋体" w:hAnsi="宋体"/>
          <w:color w:val="000000"/>
          <w:sz w:val="24"/>
        </w:rPr>
      </w:pPr>
      <w:r>
        <w:rPr>
          <w:rFonts w:hint="eastAsia" w:ascii="宋体" w:hAnsi="宋体"/>
          <w:color w:val="000000"/>
          <w:sz w:val="24"/>
        </w:rPr>
        <w:t>2、交货时间、数量：供货时间为</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日起至</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日止，具体供货时间、供货数量、单价（包括但不限于单次、月度、总量）以甲方提前</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天书面通知或电子邮件为准，甲方有权视工程需要及现场存储情况进行调整，乙方予以同意。</w:t>
      </w:r>
    </w:p>
    <w:p>
      <w:pPr>
        <w:spacing w:line="360" w:lineRule="auto"/>
        <w:ind w:firstLine="482" w:firstLineChars="200"/>
        <w:rPr>
          <w:rFonts w:ascii="宋体" w:hAnsi="宋体"/>
          <w:b/>
          <w:bCs/>
          <w:color w:val="000000"/>
          <w:sz w:val="24"/>
        </w:rPr>
      </w:pPr>
      <w:r>
        <w:rPr>
          <w:rFonts w:hint="eastAsia" w:ascii="宋体" w:hAnsi="宋体"/>
          <w:b/>
          <w:bCs/>
          <w:color w:val="000000"/>
          <w:sz w:val="24"/>
        </w:rPr>
        <w:t>第三条 价格条款</w:t>
      </w:r>
    </w:p>
    <w:p>
      <w:pPr>
        <w:spacing w:line="360" w:lineRule="auto"/>
        <w:ind w:firstLine="480" w:firstLineChars="200"/>
        <w:rPr>
          <w:rFonts w:ascii="宋体" w:hAnsi="宋体"/>
          <w:color w:val="000000"/>
          <w:sz w:val="24"/>
        </w:rPr>
      </w:pPr>
      <w:r>
        <w:rPr>
          <w:rFonts w:hint="eastAsia" w:ascii="宋体" w:hAnsi="宋体"/>
          <w:color w:val="000000"/>
          <w:sz w:val="24"/>
        </w:rPr>
        <w:t>1、货物单价：该单价</w:t>
      </w:r>
      <w:r>
        <w:rPr>
          <w:rFonts w:hint="eastAsia" w:ascii="宋体" w:hAnsi="宋体"/>
          <w:color w:val="000000"/>
          <w:sz w:val="24"/>
          <w:u w:val="single"/>
        </w:rPr>
        <w:t xml:space="preserve">  </w:t>
      </w:r>
      <w:r>
        <w:rPr>
          <w:rFonts w:hint="eastAsia" w:ascii="宋体" w:hAnsi="宋体"/>
          <w:color w:val="000000"/>
          <w:sz w:val="24"/>
          <w:u w:val="single"/>
          <w:lang w:val="en-US" w:eastAsia="zh-CN"/>
        </w:rPr>
        <w:t>/</w:t>
      </w:r>
      <w:r>
        <w:rPr>
          <w:rFonts w:hint="eastAsia" w:ascii="宋体" w:hAnsi="宋体"/>
          <w:color w:val="000000"/>
          <w:sz w:val="24"/>
          <w:u w:val="single"/>
        </w:rPr>
        <w:t xml:space="preserve">  </w:t>
      </w:r>
      <w:r>
        <w:rPr>
          <w:rFonts w:hint="eastAsia" w:ascii="宋体" w:hAnsi="宋体"/>
          <w:color w:val="000000"/>
          <w:sz w:val="24"/>
        </w:rPr>
        <w:t>(含/不含)运费，本单价为</w:t>
      </w:r>
      <w:r>
        <w:rPr>
          <w:rFonts w:hint="eastAsia" w:ascii="宋体" w:hAnsi="宋体"/>
          <w:color w:val="000000"/>
          <w:sz w:val="24"/>
          <w:u w:val="single"/>
        </w:rPr>
        <w:t xml:space="preserve">   </w:t>
      </w:r>
      <w:r>
        <w:rPr>
          <w:rFonts w:hint="eastAsia" w:ascii="宋体" w:hAnsi="宋体"/>
          <w:color w:val="000000"/>
          <w:sz w:val="24"/>
          <w:u w:val="single"/>
          <w:lang w:val="en-US" w:eastAsia="zh-CN"/>
        </w:rPr>
        <w:t>/</w:t>
      </w:r>
      <w:r>
        <w:rPr>
          <w:rFonts w:hint="eastAsia" w:ascii="宋体" w:hAnsi="宋体"/>
          <w:color w:val="000000"/>
          <w:sz w:val="24"/>
          <w:u w:val="single"/>
        </w:rPr>
        <w:t xml:space="preserve">  </w:t>
      </w:r>
      <w:r>
        <w:rPr>
          <w:rFonts w:hint="eastAsia" w:ascii="宋体" w:hAnsi="宋体"/>
          <w:color w:val="000000"/>
          <w:sz w:val="24"/>
        </w:rPr>
        <w:t>，采用固定单价时，单价不予调整，采用浮动单价时，调整方式为：</w:t>
      </w:r>
      <w:r>
        <w:rPr>
          <w:rFonts w:hint="eastAsia" w:ascii="宋体" w:hAnsi="宋体"/>
          <w:color w:val="000000"/>
          <w:sz w:val="24"/>
          <w:u w:val="single"/>
        </w:rPr>
        <w:t xml:space="preserve">      </w:t>
      </w:r>
      <w:r>
        <w:rPr>
          <w:rFonts w:hint="eastAsia" w:ascii="宋体" w:hAnsi="宋体"/>
          <w:color w:val="000000"/>
          <w:sz w:val="24"/>
          <w:u w:val="single"/>
          <w:lang w:val="en-US" w:eastAsia="zh-CN"/>
        </w:rPr>
        <w:t>/</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2、结算金额：鉴于甲方有权视工程需要及现场存储情况对数量进行调整，货款结算以实际供货（实际到场且经甲方验收合格）数量为准。</w:t>
      </w:r>
    </w:p>
    <w:p>
      <w:pPr>
        <w:spacing w:line="360" w:lineRule="auto"/>
        <w:ind w:firstLine="480" w:firstLineChars="200"/>
        <w:rPr>
          <w:rFonts w:ascii="宋体" w:hAnsi="宋体"/>
          <w:color w:val="000000"/>
          <w:sz w:val="24"/>
        </w:rPr>
      </w:pPr>
      <w:r>
        <w:rPr>
          <w:rFonts w:hint="eastAsia" w:ascii="宋体" w:hAnsi="宋体"/>
          <w:color w:val="000000"/>
          <w:sz w:val="24"/>
        </w:rPr>
        <w:t>3、货物交付及付款方式：</w:t>
      </w:r>
    </w:p>
    <w:p>
      <w:pPr>
        <w:spacing w:line="360" w:lineRule="auto"/>
        <w:ind w:firstLine="480" w:firstLineChars="200"/>
        <w:rPr>
          <w:rFonts w:ascii="宋体" w:hAnsi="宋体"/>
          <w:bCs/>
          <w:color w:val="FF0000"/>
          <w:sz w:val="24"/>
        </w:rPr>
      </w:pPr>
      <w:r>
        <w:rPr>
          <w:rFonts w:hint="eastAsia" w:ascii="宋体" w:hAnsi="宋体"/>
          <w:sz w:val="24"/>
        </w:rPr>
        <w:t>（1）</w:t>
      </w:r>
      <w:r>
        <w:rPr>
          <w:rFonts w:hint="eastAsia" w:ascii="宋体" w:hAnsi="宋体"/>
          <w:bCs/>
          <w:color w:val="000000"/>
          <w:sz w:val="24"/>
        </w:rPr>
        <w:t>甲方通过查验送货单厂家、规格、数量、复核数量、有无磅差、质量证明书并经甲方试验检测部门检测合格符合本合同要求后，</w:t>
      </w:r>
      <w:r>
        <w:rPr>
          <w:rFonts w:hint="eastAsia" w:ascii="宋体" w:hAnsi="宋体"/>
          <w:bCs/>
          <w:sz w:val="24"/>
        </w:rPr>
        <w:t>开具收到实物数量交接单并确认签字，乙方凭此确认单进行结算。</w:t>
      </w:r>
    </w:p>
    <w:p>
      <w:pPr>
        <w:spacing w:line="360" w:lineRule="auto"/>
        <w:ind w:firstLine="480" w:firstLineChars="200"/>
        <w:rPr>
          <w:rFonts w:ascii="宋体" w:hAnsi="宋体"/>
          <w:bCs/>
          <w:sz w:val="24"/>
        </w:rPr>
      </w:pPr>
      <w:r>
        <w:rPr>
          <w:rFonts w:hint="eastAsia" w:ascii="宋体" w:hAnsi="宋体"/>
          <w:bCs/>
          <w:sz w:val="24"/>
        </w:rPr>
        <w:t>货物</w:t>
      </w:r>
      <w:r>
        <w:rPr>
          <w:rFonts w:ascii="宋体" w:hAnsi="宋体"/>
          <w:bCs/>
          <w:sz w:val="24"/>
        </w:rPr>
        <w:t>计量方法双方约定为以</w:t>
      </w:r>
      <w:r>
        <w:rPr>
          <w:rFonts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ascii="宋体" w:hAnsi="宋体"/>
          <w:bCs/>
          <w:sz w:val="24"/>
        </w:rPr>
        <w:t>计算（参考：履行地过磅、量方、理论计算）。</w:t>
      </w:r>
    </w:p>
    <w:p>
      <w:pPr>
        <w:numPr>
          <w:ilvl w:val="0"/>
          <w:numId w:val="5"/>
        </w:numPr>
        <w:adjustRightInd w:val="0"/>
        <w:snapToGrid w:val="0"/>
        <w:spacing w:line="360" w:lineRule="auto"/>
        <w:ind w:firstLine="480" w:firstLineChars="200"/>
        <w:rPr>
          <w:rFonts w:ascii="宋体" w:hAnsi="宋体"/>
          <w:bCs/>
          <w:color w:val="0000FF"/>
          <w:sz w:val="24"/>
          <w:highlight w:val="none"/>
          <w:u w:val="single"/>
        </w:rPr>
      </w:pPr>
      <w:r>
        <w:rPr>
          <w:rFonts w:hint="eastAsia" w:ascii="宋体" w:hAnsi="宋体"/>
          <w:sz w:val="24"/>
          <w:highlight w:val="none"/>
        </w:rPr>
        <w:t>付款方式：</w:t>
      </w:r>
      <w:r>
        <w:rPr>
          <w:rFonts w:hint="eastAsia" w:ascii="宋体" w:hAnsi="宋体"/>
          <w:sz w:val="24"/>
          <w:highlight w:val="none"/>
          <w:u w:val="single"/>
          <w:lang w:val="en-US" w:eastAsia="zh-CN"/>
        </w:rPr>
        <w:t xml:space="preserve"> </w:t>
      </w:r>
      <w:r>
        <w:rPr>
          <w:rFonts w:hint="eastAsia" w:ascii="宋体" w:hAnsi="宋体" w:eastAsia="宋体" w:cs="宋体"/>
          <w:sz w:val="24"/>
          <w:u w:val="single"/>
          <w:lang w:val="en-US" w:eastAsia="zh-CN"/>
        </w:rPr>
        <w:t>完成全部工作量后付至实际供货价的百分之95%（不超过合同价的95%），养护期结束后付清余款。</w:t>
      </w:r>
    </w:p>
    <w:p>
      <w:pPr>
        <w:spacing w:line="360" w:lineRule="auto"/>
        <w:ind w:firstLine="480" w:firstLineChars="200"/>
        <w:rPr>
          <w:rFonts w:ascii="宋体" w:hAnsi="宋体"/>
          <w:spacing w:val="4"/>
          <w:sz w:val="24"/>
        </w:rPr>
      </w:pPr>
      <w:r>
        <w:rPr>
          <w:rFonts w:hint="eastAsia" w:ascii="宋体" w:hAnsi="宋体"/>
          <w:bCs/>
          <w:sz w:val="24"/>
        </w:rPr>
        <w:t>（3）核对完成后乙方开具</w:t>
      </w:r>
      <w:r>
        <w:rPr>
          <w:rFonts w:hint="eastAsia" w:ascii="宋体" w:hAnsi="宋体"/>
          <w:bCs/>
          <w:sz w:val="24"/>
          <w:lang w:val="en-US" w:eastAsia="zh-CN"/>
        </w:rPr>
        <w:t>符合甲方要求的材料票（如免税票请提供相关证明），</w:t>
      </w:r>
      <w:r>
        <w:rPr>
          <w:rFonts w:hint="eastAsia" w:ascii="宋体" w:hAnsi="宋体"/>
          <w:spacing w:val="4"/>
          <w:sz w:val="24"/>
        </w:rPr>
        <w:t>税金由乙方承担，乙方必须确保发票票面信息全部真实，相关货款品目、价款等内容与本合同相一致，甲方在收到乙方开具的符合合同约定的发票后给付货款。</w:t>
      </w:r>
    </w:p>
    <w:p>
      <w:pPr>
        <w:spacing w:line="360" w:lineRule="auto"/>
        <w:ind w:firstLine="496" w:firstLineChars="200"/>
        <w:rPr>
          <w:rFonts w:ascii="宋体" w:hAnsi="宋体"/>
          <w:spacing w:val="4"/>
          <w:sz w:val="24"/>
        </w:rPr>
      </w:pPr>
      <w:r>
        <w:rPr>
          <w:rFonts w:hint="eastAsia" w:ascii="宋体" w:hAnsi="宋体"/>
          <w:spacing w:val="4"/>
          <w:sz w:val="24"/>
        </w:rPr>
        <w:t>甲方指定发票接收人：</w:t>
      </w:r>
    </w:p>
    <w:p>
      <w:pPr>
        <w:spacing w:line="360" w:lineRule="auto"/>
        <w:ind w:firstLine="496" w:firstLineChars="200"/>
        <w:rPr>
          <w:rFonts w:ascii="宋体" w:hAnsi="宋体"/>
          <w:spacing w:val="4"/>
          <w:sz w:val="24"/>
        </w:rPr>
      </w:pPr>
      <w:r>
        <w:rPr>
          <w:rFonts w:hint="eastAsia" w:ascii="宋体" w:hAnsi="宋体"/>
          <w:spacing w:val="4"/>
          <w:sz w:val="24"/>
        </w:rPr>
        <w:t>姓名：</w:t>
      </w:r>
    </w:p>
    <w:p>
      <w:pPr>
        <w:spacing w:line="360" w:lineRule="auto"/>
        <w:ind w:firstLine="496" w:firstLineChars="200"/>
        <w:rPr>
          <w:rFonts w:ascii="宋体" w:hAnsi="宋体"/>
          <w:spacing w:val="4"/>
          <w:sz w:val="24"/>
        </w:rPr>
      </w:pPr>
      <w:r>
        <w:rPr>
          <w:rFonts w:hint="eastAsia" w:ascii="宋体" w:hAnsi="宋体"/>
          <w:spacing w:val="4"/>
          <w:sz w:val="24"/>
        </w:rPr>
        <w:t>接收地址：</w:t>
      </w:r>
    </w:p>
    <w:p>
      <w:pPr>
        <w:spacing w:line="360" w:lineRule="auto"/>
        <w:ind w:firstLine="496" w:firstLineChars="200"/>
        <w:rPr>
          <w:rFonts w:ascii="宋体" w:hAnsi="宋体"/>
          <w:spacing w:val="4"/>
          <w:sz w:val="24"/>
        </w:rPr>
      </w:pPr>
      <w:r>
        <w:rPr>
          <w:rFonts w:hint="eastAsia" w:ascii="宋体" w:hAnsi="宋体"/>
          <w:spacing w:val="4"/>
          <w:sz w:val="24"/>
        </w:rPr>
        <w:t>联系方式：</w:t>
      </w:r>
    </w:p>
    <w:p>
      <w:pPr>
        <w:spacing w:line="360" w:lineRule="auto"/>
        <w:ind w:firstLine="482" w:firstLineChars="200"/>
        <w:rPr>
          <w:rFonts w:ascii="宋体" w:hAnsi="宋体"/>
          <w:b/>
          <w:sz w:val="24"/>
        </w:rPr>
      </w:pPr>
      <w:r>
        <w:rPr>
          <w:rFonts w:hint="eastAsia" w:ascii="宋体" w:hAnsi="宋体"/>
          <w:b/>
          <w:sz w:val="24"/>
        </w:rPr>
        <w:t>第四条 质量、技术标准</w:t>
      </w:r>
    </w:p>
    <w:p>
      <w:pPr>
        <w:spacing w:line="360" w:lineRule="auto"/>
        <w:ind w:firstLine="480" w:firstLineChars="200"/>
        <w:rPr>
          <w:rFonts w:ascii="宋体" w:hAnsi="宋体"/>
          <w:bCs/>
          <w:sz w:val="24"/>
        </w:rPr>
      </w:pPr>
      <w:r>
        <w:rPr>
          <w:rFonts w:hint="eastAsia" w:ascii="宋体" w:hAnsi="宋体"/>
          <w:bCs/>
          <w:sz w:val="24"/>
        </w:rPr>
        <w:t>1、乙方供应货物质量应符合：符合国家现行标准或行业标准且满足施工设计要求。</w:t>
      </w:r>
    </w:p>
    <w:p>
      <w:pPr>
        <w:spacing w:line="400" w:lineRule="exact"/>
        <w:rPr>
          <w:rFonts w:hint="default" w:ascii="宋体" w:hAnsi="宋体" w:eastAsia="宋体"/>
          <w:sz w:val="24"/>
          <w:szCs w:val="24"/>
          <w:u w:val="single"/>
          <w:lang w:val="en-US" w:eastAsia="zh-CN"/>
        </w:rPr>
      </w:pPr>
      <w:r>
        <w:rPr>
          <w:rFonts w:ascii="宋体" w:hAnsi="宋体"/>
          <w:bCs/>
          <w:sz w:val="24"/>
        </w:rPr>
        <w:t>2</w:t>
      </w:r>
      <w:r>
        <w:rPr>
          <w:rFonts w:hint="eastAsia" w:ascii="宋体" w:hAnsi="宋体"/>
          <w:bCs/>
          <w:sz w:val="24"/>
        </w:rPr>
        <w:t>、乙方供应货物技术要求</w:t>
      </w:r>
      <w:r>
        <w:rPr>
          <w:rFonts w:hint="eastAsia" w:ascii="宋体" w:hAnsi="宋体"/>
          <w:bCs/>
          <w:sz w:val="24"/>
          <w:u w:val="single"/>
        </w:rPr>
        <w:t>：</w:t>
      </w:r>
      <w:r>
        <w:rPr>
          <w:rFonts w:hint="eastAsia" w:ascii="宋体" w:hAnsi="宋体"/>
          <w:bCs/>
          <w:sz w:val="24"/>
          <w:u w:val="single"/>
          <w:lang w:val="en-US" w:eastAsia="zh-CN"/>
        </w:rPr>
        <w:t xml:space="preserve">                  </w:t>
      </w:r>
      <w:r>
        <w:rPr>
          <w:rFonts w:hint="eastAsia" w:ascii="宋体" w:hAnsi="宋体"/>
          <w:b/>
          <w:bCs/>
          <w:sz w:val="24"/>
          <w:szCs w:val="24"/>
          <w:u w:val="single"/>
          <w:lang w:val="en-US" w:eastAsia="zh-CN"/>
        </w:rPr>
        <w:t>。</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360" w:lineRule="auto"/>
        <w:ind w:firstLine="482" w:firstLineChars="200"/>
        <w:rPr>
          <w:rFonts w:ascii="宋体" w:hAnsi="宋体"/>
          <w:b/>
          <w:sz w:val="24"/>
        </w:rPr>
      </w:pPr>
      <w:r>
        <w:rPr>
          <w:rFonts w:hint="eastAsia" w:ascii="宋体" w:hAnsi="宋体"/>
          <w:b/>
          <w:sz w:val="24"/>
        </w:rPr>
        <w:t>第五条 甲方权利义务</w:t>
      </w:r>
    </w:p>
    <w:p>
      <w:pPr>
        <w:pStyle w:val="7"/>
        <w:numPr>
          <w:ilvl w:val="0"/>
          <w:numId w:val="6"/>
        </w:numPr>
        <w:spacing w:line="360" w:lineRule="auto"/>
        <w:ind w:left="0" w:firstLine="480"/>
        <w:rPr>
          <w:rFonts w:ascii="宋体" w:hAnsi="宋体"/>
          <w:bCs/>
          <w:color w:val="000000"/>
          <w:sz w:val="24"/>
        </w:rPr>
      </w:pPr>
      <w:r>
        <w:rPr>
          <w:rFonts w:ascii="宋体" w:hAnsi="宋体"/>
          <w:bCs/>
          <w:color w:val="000000"/>
          <w:sz w:val="24"/>
        </w:rPr>
        <w:t>甲方负责现场</w:t>
      </w:r>
      <w:r>
        <w:rPr>
          <w:rFonts w:hint="eastAsia" w:ascii="宋体" w:hAnsi="宋体"/>
          <w:bCs/>
          <w:color w:val="000000"/>
          <w:sz w:val="24"/>
        </w:rPr>
        <w:t>初</w:t>
      </w:r>
      <w:r>
        <w:rPr>
          <w:rFonts w:ascii="宋体" w:hAnsi="宋体"/>
          <w:bCs/>
          <w:color w:val="000000"/>
          <w:sz w:val="24"/>
        </w:rPr>
        <w:t>验收，经甲方检验后，证实乙方所供</w:t>
      </w:r>
      <w:r>
        <w:rPr>
          <w:rFonts w:hint="eastAsia" w:ascii="宋体" w:hAnsi="宋体"/>
          <w:bCs/>
          <w:color w:val="000000"/>
          <w:sz w:val="24"/>
        </w:rPr>
        <w:t>货物</w:t>
      </w:r>
      <w:r>
        <w:rPr>
          <w:rFonts w:ascii="宋体" w:hAnsi="宋体"/>
          <w:bCs/>
          <w:color w:val="000000"/>
          <w:sz w:val="24"/>
        </w:rPr>
        <w:t>不符合约定时，有权要求向乙方退货，造成的一切损失由乙方自行负责，在甲方</w:t>
      </w:r>
      <w:r>
        <w:rPr>
          <w:rFonts w:hint="eastAsia" w:ascii="宋体" w:hAnsi="宋体"/>
          <w:bCs/>
          <w:color w:val="000000"/>
          <w:sz w:val="24"/>
        </w:rPr>
        <w:t>初</w:t>
      </w:r>
      <w:r>
        <w:rPr>
          <w:rFonts w:ascii="宋体" w:hAnsi="宋体"/>
          <w:bCs/>
          <w:color w:val="000000"/>
          <w:sz w:val="24"/>
        </w:rPr>
        <w:t>验收合格并接收</w:t>
      </w:r>
      <w:r>
        <w:rPr>
          <w:rFonts w:hint="eastAsia" w:ascii="宋体" w:hAnsi="宋体"/>
          <w:bCs/>
          <w:color w:val="000000"/>
          <w:sz w:val="24"/>
        </w:rPr>
        <w:t>货物</w:t>
      </w:r>
      <w:r>
        <w:rPr>
          <w:rFonts w:ascii="宋体" w:hAnsi="宋体"/>
          <w:bCs/>
          <w:color w:val="000000"/>
          <w:sz w:val="24"/>
        </w:rPr>
        <w:t>之前货物发生的</w:t>
      </w:r>
      <w:r>
        <w:rPr>
          <w:rFonts w:ascii="宋体" w:hAnsi="宋体"/>
          <w:color w:val="000000"/>
          <w:sz w:val="24"/>
        </w:rPr>
        <w:t>毁损、灭失的风险由乙方承担</w:t>
      </w:r>
      <w:r>
        <w:rPr>
          <w:rFonts w:ascii="宋体" w:hAnsi="宋体"/>
          <w:bCs/>
          <w:color w:val="000000"/>
          <w:sz w:val="24"/>
        </w:rPr>
        <w:t>，发生数量短少，由乙方补足。</w:t>
      </w:r>
    </w:p>
    <w:p>
      <w:pPr>
        <w:pStyle w:val="7"/>
        <w:numPr>
          <w:ilvl w:val="0"/>
          <w:numId w:val="6"/>
        </w:numPr>
        <w:spacing w:line="360" w:lineRule="auto"/>
        <w:ind w:left="0" w:firstLine="480"/>
        <w:rPr>
          <w:rFonts w:ascii="宋体" w:hAnsi="宋体"/>
          <w:bCs/>
          <w:color w:val="000000"/>
          <w:sz w:val="24"/>
        </w:rPr>
      </w:pPr>
      <w:r>
        <w:rPr>
          <w:rFonts w:ascii="宋体" w:hAnsi="宋体"/>
          <w:bCs/>
          <w:color w:val="000000"/>
          <w:sz w:val="24"/>
        </w:rPr>
        <w:t>如在合同期间市场价格下浮，</w:t>
      </w:r>
      <w:r>
        <w:rPr>
          <w:rFonts w:ascii="宋体" w:hAnsi="宋体"/>
          <w:bCs/>
          <w:sz w:val="24"/>
        </w:rPr>
        <w:t>甲方有权与乙方签订补充协议，</w:t>
      </w:r>
      <w:r>
        <w:rPr>
          <w:rFonts w:hint="eastAsia" w:ascii="宋体" w:hAnsi="宋体"/>
          <w:bCs/>
          <w:sz w:val="24"/>
        </w:rPr>
        <w:t>以</w:t>
      </w:r>
      <w:r>
        <w:rPr>
          <w:rFonts w:ascii="宋体" w:hAnsi="宋体"/>
          <w:bCs/>
          <w:sz w:val="24"/>
        </w:rPr>
        <w:t>下浮金额</w:t>
      </w:r>
      <w:r>
        <w:rPr>
          <w:rFonts w:hint="eastAsia" w:ascii="宋体" w:hAnsi="宋体"/>
          <w:bCs/>
          <w:sz w:val="24"/>
        </w:rPr>
        <w:t>为结算金额</w:t>
      </w:r>
      <w:r>
        <w:rPr>
          <w:rFonts w:ascii="宋体" w:hAnsi="宋体"/>
          <w:bCs/>
          <w:sz w:val="24"/>
        </w:rPr>
        <w:t>，如乙方拒绝，甲方有权</w:t>
      </w:r>
      <w:r>
        <w:rPr>
          <w:rFonts w:hint="eastAsia" w:ascii="宋体" w:hAnsi="宋体"/>
          <w:bCs/>
          <w:sz w:val="24"/>
        </w:rPr>
        <w:t>解除</w:t>
      </w:r>
      <w:r>
        <w:rPr>
          <w:rFonts w:ascii="宋体" w:hAnsi="宋体"/>
          <w:bCs/>
          <w:sz w:val="24"/>
        </w:rPr>
        <w:t>合同，由此造成的损失由乙方负责</w:t>
      </w:r>
      <w:r>
        <w:rPr>
          <w:rFonts w:ascii="宋体" w:hAnsi="宋体"/>
          <w:bCs/>
          <w:color w:val="000000"/>
          <w:sz w:val="24"/>
        </w:rPr>
        <w:t>。</w:t>
      </w:r>
    </w:p>
    <w:p>
      <w:pPr>
        <w:spacing w:line="360" w:lineRule="auto"/>
        <w:ind w:firstLine="482" w:firstLineChars="200"/>
        <w:rPr>
          <w:rFonts w:ascii="宋体" w:hAnsi="宋体"/>
          <w:b/>
          <w:sz w:val="24"/>
        </w:rPr>
      </w:pPr>
      <w:r>
        <w:rPr>
          <w:rFonts w:hint="eastAsia" w:ascii="宋体" w:hAnsi="宋体"/>
          <w:b/>
          <w:sz w:val="24"/>
        </w:rPr>
        <w:t>第六条 乙方权利义务</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w:t>
      </w:r>
      <w:r>
        <w:rPr>
          <w:rFonts w:ascii="宋体" w:hAnsi="宋体"/>
          <w:bCs/>
          <w:color w:val="000000"/>
          <w:sz w:val="24"/>
        </w:rPr>
        <w:t>乙方需提供</w:t>
      </w:r>
      <w:r>
        <w:rPr>
          <w:rFonts w:hint="eastAsia" w:ascii="宋体" w:hAnsi="宋体"/>
          <w:bCs/>
          <w:color w:val="000000"/>
          <w:sz w:val="24"/>
        </w:rPr>
        <w:t>以下材料</w:t>
      </w:r>
      <w:r>
        <w:rPr>
          <w:rFonts w:ascii="宋体" w:hAnsi="宋体"/>
          <w:bCs/>
          <w:color w:val="000000"/>
          <w:sz w:val="24"/>
        </w:rPr>
        <w:t>供甲方备案。</w:t>
      </w:r>
    </w:p>
    <w:p>
      <w:pPr>
        <w:spacing w:line="360" w:lineRule="auto"/>
        <w:ind w:firstLine="480" w:firstLineChars="200"/>
        <w:rPr>
          <w:rFonts w:ascii="宋体" w:hAnsi="宋体"/>
          <w:color w:val="000000"/>
          <w:sz w:val="24"/>
        </w:rPr>
      </w:pPr>
      <w:r>
        <w:rPr>
          <w:rFonts w:hint="eastAsia" w:ascii="宋体" w:hAnsi="宋体"/>
          <w:color w:val="000000"/>
          <w:sz w:val="24"/>
        </w:rPr>
        <w:t>营业执照、法人身份证、产品合格证（随货提供）；</w:t>
      </w:r>
    </w:p>
    <w:p>
      <w:pPr>
        <w:spacing w:line="360" w:lineRule="auto"/>
        <w:ind w:firstLine="480" w:firstLineChars="200"/>
        <w:rPr>
          <w:rFonts w:ascii="宋体" w:hAnsi="宋体"/>
          <w:color w:val="000000"/>
          <w:sz w:val="24"/>
        </w:rPr>
      </w:pPr>
      <w:r>
        <w:rPr>
          <w:rFonts w:hint="eastAsia" w:ascii="宋体" w:hAnsi="宋体"/>
          <w:color w:val="000000"/>
          <w:sz w:val="24"/>
        </w:rPr>
        <w:t>采购钢材、水泥还须附有以下有效材料的证件：产品生产（制造）或经销许可证、产品检验合格证（随货提供）；</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采购化学用品或其他危险用品还须附有以下有效材料的证件：安全生产许可证、危险化学品经营许可证及其他符合国家相关要求的证件。</w:t>
      </w:r>
    </w:p>
    <w:p>
      <w:pPr>
        <w:spacing w:line="360" w:lineRule="auto"/>
        <w:ind w:firstLine="480" w:firstLineChars="200"/>
        <w:rPr>
          <w:rFonts w:ascii="宋体" w:hAnsi="宋体"/>
          <w:bCs/>
          <w:color w:val="FF0000"/>
          <w:sz w:val="24"/>
        </w:rPr>
      </w:pPr>
      <w:r>
        <w:rPr>
          <w:rFonts w:ascii="宋体" w:hAnsi="宋体"/>
          <w:bCs/>
          <w:color w:val="000000"/>
          <w:sz w:val="24"/>
        </w:rPr>
        <w:t>2</w:t>
      </w:r>
      <w:r>
        <w:rPr>
          <w:rFonts w:hint="eastAsia" w:ascii="宋体" w:hAnsi="宋体"/>
          <w:bCs/>
          <w:color w:val="000000"/>
          <w:sz w:val="24"/>
        </w:rPr>
        <w:t>、</w:t>
      </w:r>
      <w:r>
        <w:rPr>
          <w:rFonts w:ascii="宋体" w:hAnsi="宋体"/>
          <w:bCs/>
          <w:color w:val="000000"/>
          <w:sz w:val="24"/>
        </w:rPr>
        <w:t>乙方须向甲方提供完备的</w:t>
      </w:r>
      <w:r>
        <w:rPr>
          <w:rFonts w:hint="eastAsia" w:ascii="宋体" w:hAnsi="宋体"/>
          <w:bCs/>
          <w:color w:val="000000"/>
          <w:sz w:val="24"/>
        </w:rPr>
        <w:t>货物</w:t>
      </w:r>
      <w:r>
        <w:rPr>
          <w:rFonts w:ascii="宋体" w:hAnsi="宋体"/>
          <w:bCs/>
          <w:color w:val="000000"/>
          <w:sz w:val="24"/>
        </w:rPr>
        <w:t>质量证明。</w:t>
      </w:r>
      <w:r>
        <w:rPr>
          <w:rFonts w:ascii="宋体" w:hAnsi="宋体"/>
          <w:color w:val="000000"/>
          <w:sz w:val="24"/>
        </w:rPr>
        <w:t>因</w:t>
      </w:r>
      <w:r>
        <w:rPr>
          <w:rFonts w:hint="eastAsia" w:ascii="宋体" w:hAnsi="宋体"/>
          <w:color w:val="000000"/>
          <w:sz w:val="24"/>
        </w:rPr>
        <w:t>货物</w:t>
      </w:r>
      <w:r>
        <w:rPr>
          <w:rFonts w:ascii="宋体" w:hAnsi="宋体"/>
          <w:color w:val="000000"/>
          <w:sz w:val="24"/>
        </w:rPr>
        <w:t>质量不符合要求，致使不能实现合同目的的，甲方可以拒绝接受该</w:t>
      </w:r>
      <w:r>
        <w:rPr>
          <w:rFonts w:hint="eastAsia" w:ascii="宋体" w:hAnsi="宋体"/>
          <w:color w:val="000000"/>
          <w:sz w:val="24"/>
        </w:rPr>
        <w:t>货物</w:t>
      </w:r>
      <w:r>
        <w:rPr>
          <w:rFonts w:ascii="宋体" w:hAnsi="宋体"/>
          <w:color w:val="000000"/>
          <w:sz w:val="24"/>
        </w:rPr>
        <w:t>或者解除合同，</w:t>
      </w:r>
      <w:r>
        <w:rPr>
          <w:rFonts w:hint="eastAsia" w:ascii="宋体" w:hAnsi="宋体"/>
          <w:color w:val="000000"/>
          <w:sz w:val="24"/>
        </w:rPr>
        <w:t>货物</w:t>
      </w:r>
      <w:r>
        <w:rPr>
          <w:rFonts w:ascii="宋体" w:hAnsi="宋体"/>
          <w:color w:val="000000"/>
          <w:sz w:val="24"/>
        </w:rPr>
        <w:t>毁损、灭失的风险由乙方承担。</w:t>
      </w:r>
    </w:p>
    <w:p>
      <w:pPr>
        <w:spacing w:line="360" w:lineRule="auto"/>
        <w:ind w:firstLine="480" w:firstLineChars="200"/>
        <w:rPr>
          <w:rFonts w:ascii="宋体" w:hAnsi="宋体"/>
          <w:bCs/>
          <w:color w:val="000000"/>
          <w:sz w:val="24"/>
        </w:rPr>
      </w:pPr>
      <w:r>
        <w:rPr>
          <w:rFonts w:hint="eastAsia" w:ascii="宋体" w:hAnsi="宋体" w:eastAsia="宋体" w:cs="宋体"/>
          <w:sz w:val="24"/>
          <w:szCs w:val="24"/>
        </w:rPr>
        <w:t>3、</w:t>
      </w:r>
      <w:r>
        <w:rPr>
          <w:rFonts w:hint="eastAsia" w:ascii="宋体" w:hAnsi="宋体"/>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360" w:lineRule="auto"/>
        <w:ind w:firstLine="482" w:firstLineChars="200"/>
        <w:rPr>
          <w:rFonts w:ascii="宋体" w:hAnsi="宋体"/>
          <w:b/>
          <w:color w:val="000000"/>
          <w:sz w:val="24"/>
        </w:rPr>
      </w:pPr>
      <w:r>
        <w:rPr>
          <w:rFonts w:hint="eastAsia" w:ascii="宋体" w:hAnsi="宋体"/>
          <w:b/>
          <w:color w:val="000000"/>
          <w:sz w:val="24"/>
        </w:rPr>
        <w:t>第七条 违约责任</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、发生以下情况的，甲方有权解除合同，要求乙方退还已给付的货款并承担合同总价</w:t>
      </w:r>
      <w:r>
        <w:rPr>
          <w:rFonts w:hint="eastAsia" w:ascii="宋体" w:hAnsi="宋体"/>
          <w:bCs/>
          <w:sz w:val="24"/>
          <w:u w:val="single"/>
        </w:rPr>
        <w:t xml:space="preserve">   </w:t>
      </w:r>
      <w:r>
        <w:rPr>
          <w:rFonts w:hint="eastAsia" w:ascii="宋体" w:hAnsi="宋体"/>
          <w:bCs/>
          <w:sz w:val="24"/>
        </w:rPr>
        <w:t>%的违约金，若乙方拒不给付导致甲方通过法律途径追索的，甲方所花费的律师费、诉讼费、保全费、保全担保费、交通费等均由乙方承担</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.1、乙方对供应产品质量负责，在未经甲方同意的前提下擅自变更生产厂家或标准时；</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.2、当产品不合格时甲方有权拒绝收货，当因货物质量原因造成工程停工或返工时；</w:t>
      </w:r>
    </w:p>
    <w:p>
      <w:pPr>
        <w:spacing w:line="360" w:lineRule="auto"/>
        <w:ind w:firstLine="480" w:firstLineChars="200"/>
        <w:rPr>
          <w:rFonts w:ascii="宋体" w:hAnsi="宋体"/>
          <w:bCs/>
          <w:color w:val="000000"/>
          <w:sz w:val="24"/>
        </w:rPr>
      </w:pPr>
      <w:r>
        <w:rPr>
          <w:rFonts w:ascii="宋体" w:hAnsi="宋体"/>
          <w:bCs/>
          <w:color w:val="000000"/>
          <w:sz w:val="24"/>
        </w:rPr>
        <w:t>1.3</w:t>
      </w:r>
      <w:r>
        <w:rPr>
          <w:rFonts w:hint="eastAsia" w:ascii="宋体" w:hAnsi="宋体"/>
          <w:bCs/>
          <w:color w:val="000000"/>
          <w:sz w:val="24"/>
        </w:rPr>
        <w:t>、当乙方</w:t>
      </w:r>
      <w:r>
        <w:rPr>
          <w:rFonts w:hint="eastAsia" w:ascii="宋体" w:hAnsi="宋体"/>
          <w:bCs/>
          <w:sz w:val="24"/>
        </w:rPr>
        <w:t>连续或累计超过</w:t>
      </w:r>
      <w:r>
        <w:rPr>
          <w:rFonts w:hint="eastAsia" w:ascii="宋体" w:hAnsi="宋体"/>
          <w:bCs/>
          <w:sz w:val="24"/>
          <w:u w:val="single"/>
        </w:rPr>
        <w:t xml:space="preserve">   </w:t>
      </w:r>
      <w:r>
        <w:rPr>
          <w:rFonts w:hint="eastAsia" w:ascii="宋体" w:hAnsi="宋体"/>
          <w:bCs/>
          <w:sz w:val="24"/>
        </w:rPr>
        <w:t>天</w:t>
      </w:r>
      <w:r>
        <w:rPr>
          <w:rFonts w:hint="eastAsia" w:ascii="宋体" w:hAnsi="宋体"/>
          <w:bCs/>
          <w:color w:val="000000"/>
          <w:sz w:val="24"/>
        </w:rPr>
        <w:t>的供货数量不能满足甲方指定数量时。</w:t>
      </w:r>
    </w:p>
    <w:p>
      <w:pPr>
        <w:adjustRightInd w:val="0"/>
        <w:snapToGrid w:val="0"/>
        <w:spacing w:line="360" w:lineRule="auto"/>
        <w:ind w:firstLine="480" w:firstLineChars="200"/>
        <w:rPr>
          <w:rFonts w:ascii="宋体" w:hAnsi="宋体"/>
          <w:b/>
          <w:color w:val="000000"/>
          <w:sz w:val="24"/>
        </w:rPr>
      </w:pPr>
      <w:r>
        <w:rPr>
          <w:rFonts w:ascii="宋体" w:hAnsi="宋体"/>
          <w:bCs/>
          <w:color w:val="000000"/>
          <w:sz w:val="24"/>
        </w:rPr>
        <w:t>2</w:t>
      </w:r>
      <w:r>
        <w:rPr>
          <w:rFonts w:hint="eastAsia" w:ascii="宋体" w:hAnsi="宋体"/>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360" w:lineRule="auto"/>
        <w:ind w:firstLine="472" w:firstLineChars="196"/>
        <w:rPr>
          <w:rFonts w:ascii="宋体" w:hAnsi="宋体"/>
          <w:b/>
          <w:bCs/>
          <w:color w:val="000000"/>
          <w:sz w:val="24"/>
        </w:rPr>
      </w:pPr>
      <w:r>
        <w:rPr>
          <w:rFonts w:hint="eastAsia" w:ascii="宋体" w:hAnsi="宋体"/>
          <w:b/>
          <w:color w:val="000000"/>
          <w:sz w:val="24"/>
        </w:rPr>
        <w:t>第八条 其他</w:t>
      </w:r>
      <w:r>
        <w:rPr>
          <w:rFonts w:ascii="宋体" w:hAnsi="宋体"/>
          <w:b/>
          <w:bCs/>
          <w:color w:val="000000"/>
          <w:sz w:val="24"/>
        </w:rPr>
        <w:t>条款</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1、乙方在生产加工及运输、装卸的过程中应遵守国家安全生产、道路交通安全及环境保护的有关规定，对因此造成的损失或第三者损失，乙方应自行承担，甲方不承担任何责任。</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w:t>
      </w:r>
      <w:r>
        <w:rPr>
          <w:rFonts w:hint="eastAsia" w:ascii="宋体" w:hAnsi="宋体"/>
          <w:bCs/>
          <w:color w:val="000000"/>
          <w:sz w:val="24"/>
          <w:u w:val="single"/>
        </w:rPr>
        <w:t xml:space="preserve">                                                        </w:t>
      </w:r>
    </w:p>
    <w:p>
      <w:pPr>
        <w:spacing w:line="360" w:lineRule="auto"/>
        <w:ind w:firstLine="472" w:firstLineChars="196"/>
        <w:rPr>
          <w:rFonts w:ascii="宋体" w:hAnsi="宋体"/>
          <w:b/>
          <w:color w:val="000000"/>
          <w:sz w:val="24"/>
        </w:rPr>
      </w:pPr>
      <w:r>
        <w:rPr>
          <w:rFonts w:hint="eastAsia" w:ascii="宋体" w:hAnsi="宋体"/>
          <w:b/>
          <w:color w:val="000000"/>
          <w:sz w:val="24"/>
        </w:rPr>
        <w:t>第九条 争议的处理（仲裁、诉讼）</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1、</w:t>
      </w:r>
      <w:r>
        <w:rPr>
          <w:rFonts w:ascii="宋体" w:hAnsi="宋体"/>
          <w:bCs/>
          <w:color w:val="000000"/>
          <w:sz w:val="24"/>
        </w:rPr>
        <w:t>甲乙双方严格履行本合同的各项条款，任何一方违反本合同约定，依法处理。</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w:t>
      </w:r>
      <w:r>
        <w:rPr>
          <w:rFonts w:ascii="宋体" w:hAnsi="宋体"/>
          <w:bCs/>
          <w:color w:val="000000"/>
          <w:sz w:val="24"/>
        </w:rPr>
        <w:t>、本合同</w:t>
      </w:r>
      <w:r>
        <w:rPr>
          <w:rFonts w:hint="eastAsia" w:ascii="宋体" w:hAnsi="宋体"/>
          <w:bCs/>
          <w:color w:val="000000"/>
          <w:sz w:val="24"/>
        </w:rPr>
        <w:t>发生纠纷</w:t>
      </w:r>
      <w:r>
        <w:rPr>
          <w:rFonts w:ascii="宋体" w:hAnsi="宋体"/>
          <w:bCs/>
          <w:color w:val="000000"/>
          <w:sz w:val="24"/>
        </w:rPr>
        <w:t>由甲乙双方共同协商解决，协商不成可起诉至</w:t>
      </w:r>
      <w:r>
        <w:rPr>
          <w:rFonts w:hint="eastAsia" w:ascii="宋体" w:hAnsi="宋体"/>
          <w:bCs/>
          <w:color w:val="000000"/>
          <w:sz w:val="24"/>
        </w:rPr>
        <w:t>甲方</w:t>
      </w:r>
      <w:r>
        <w:rPr>
          <w:rFonts w:ascii="宋体" w:hAnsi="宋体"/>
          <w:bCs/>
          <w:color w:val="000000"/>
          <w:sz w:val="24"/>
        </w:rPr>
        <w:t>所在地法院。</w:t>
      </w:r>
    </w:p>
    <w:p>
      <w:pPr>
        <w:spacing w:line="360" w:lineRule="auto"/>
        <w:ind w:firstLine="472" w:firstLineChars="196"/>
        <w:rPr>
          <w:rFonts w:ascii="宋体" w:hAnsi="宋体"/>
          <w:b/>
          <w:color w:val="000000"/>
          <w:sz w:val="24"/>
        </w:rPr>
      </w:pPr>
      <w:r>
        <w:rPr>
          <w:rFonts w:hint="eastAsia" w:ascii="宋体" w:hAnsi="宋体"/>
          <w:b/>
          <w:color w:val="000000"/>
          <w:sz w:val="24"/>
        </w:rPr>
        <w:t>第十二条 合同的生效及其他约定</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1、</w:t>
      </w:r>
      <w:r>
        <w:rPr>
          <w:rFonts w:ascii="宋体" w:hAnsi="宋体"/>
          <w:bCs/>
          <w:color w:val="000000"/>
          <w:sz w:val="24"/>
        </w:rPr>
        <w:t>本合同经甲乙方</w:t>
      </w:r>
      <w:r>
        <w:rPr>
          <w:rFonts w:hint="eastAsia" w:ascii="宋体" w:hAnsi="宋体"/>
          <w:bCs/>
          <w:color w:val="000000"/>
          <w:sz w:val="24"/>
        </w:rPr>
        <w:t>签</w:t>
      </w:r>
      <w:r>
        <w:rPr>
          <w:rFonts w:ascii="宋体" w:hAnsi="宋体"/>
          <w:bCs/>
          <w:color w:val="000000"/>
          <w:sz w:val="24"/>
        </w:rPr>
        <w:t>章之日起生效</w:t>
      </w:r>
      <w:r>
        <w:rPr>
          <w:rFonts w:hint="eastAsia" w:ascii="宋体" w:hAnsi="宋体"/>
          <w:bCs/>
          <w:color w:val="000000"/>
          <w:sz w:val="24"/>
        </w:rPr>
        <w:t>，自双方履行完毕各自义务时</w:t>
      </w:r>
      <w:r>
        <w:rPr>
          <w:rFonts w:hint="eastAsia" w:ascii="宋体" w:hAnsi="宋体"/>
          <w:bCs/>
          <w:sz w:val="24"/>
        </w:rPr>
        <w:t>终止</w:t>
      </w:r>
      <w:r>
        <w:rPr>
          <w:rFonts w:hint="eastAsia" w:ascii="宋体" w:hAnsi="宋体"/>
          <w:bCs/>
          <w:color w:val="000000"/>
          <w:sz w:val="24"/>
        </w:rPr>
        <w:t>。</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2、本合同未尽事宜，双方进行协商。协商结果以“补充协议”的形式作为本合同的附件，与本合同具有同等法律效力。</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w:t>
      </w:r>
      <w:r>
        <w:rPr>
          <w:rFonts w:ascii="宋体" w:hAnsi="宋体"/>
          <w:bCs/>
          <w:color w:val="000000"/>
          <w:sz w:val="24"/>
        </w:rPr>
        <w:t>本合同一式</w:t>
      </w:r>
      <w:r>
        <w:rPr>
          <w:rFonts w:hint="eastAsia" w:ascii="宋体" w:hAnsi="宋体"/>
          <w:bCs/>
          <w:color w:val="000000"/>
          <w:sz w:val="24"/>
        </w:rPr>
        <w:t>四</w:t>
      </w:r>
      <w:r>
        <w:rPr>
          <w:rFonts w:ascii="宋体" w:hAnsi="宋体"/>
          <w:bCs/>
          <w:color w:val="000000"/>
          <w:sz w:val="24"/>
        </w:rPr>
        <w:t>份，甲乙双方各执</w:t>
      </w:r>
      <w:r>
        <w:rPr>
          <w:rFonts w:hint="eastAsia" w:ascii="宋体" w:hAnsi="宋体"/>
          <w:bCs/>
          <w:color w:val="000000"/>
          <w:sz w:val="24"/>
        </w:rPr>
        <w:t>二</w:t>
      </w:r>
      <w:r>
        <w:rPr>
          <w:rFonts w:ascii="宋体" w:hAnsi="宋体"/>
          <w:bCs/>
          <w:color w:val="000000"/>
          <w:sz w:val="24"/>
        </w:rPr>
        <w:t>份</w:t>
      </w:r>
    </w:p>
    <w:tbl>
      <w:tblPr>
        <w:tblStyle w:val="5"/>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Pr>
        <w:tc>
          <w:tcPr>
            <w:tcW w:w="4130"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宋体" w:hAnsi="宋体"/>
                <w:b/>
                <w:bCs/>
                <w:szCs w:val="28"/>
              </w:rPr>
            </w:pPr>
            <w:r>
              <w:rPr>
                <w:rFonts w:hint="eastAsia" w:ascii="宋体" w:hAnsi="宋体"/>
                <w:b/>
                <w:bCs/>
                <w:szCs w:val="28"/>
              </w:rPr>
              <w:t>需　　　　方（甲方）</w:t>
            </w:r>
          </w:p>
          <w:p>
            <w:pPr>
              <w:spacing w:line="360" w:lineRule="auto"/>
              <w:rPr>
                <w:rFonts w:hint="default" w:ascii="宋体" w:hAnsi="宋体" w:eastAsia="宋体"/>
                <w:lang w:val="en-US" w:eastAsia="zh-CN"/>
              </w:rPr>
            </w:pPr>
            <w:r>
              <w:rPr>
                <w:rFonts w:hint="eastAsia" w:ascii="宋体" w:hAnsi="宋体"/>
              </w:rPr>
              <w:t xml:space="preserve">单位名称（章）： </w:t>
            </w:r>
            <w:r>
              <w:rPr>
                <w:rFonts w:hint="eastAsia" w:ascii="宋体" w:hAnsi="宋体"/>
                <w:lang w:val="en-US" w:eastAsia="zh-CN"/>
              </w:rPr>
              <w:t>扬州城建园林景观有限公司</w:t>
            </w:r>
          </w:p>
          <w:p>
            <w:pPr>
              <w:spacing w:line="360" w:lineRule="auto"/>
              <w:rPr>
                <w:rFonts w:hint="default" w:ascii="宋体" w:hAnsi="宋体" w:eastAsia="宋体"/>
                <w:lang w:val="en-US" w:eastAsia="zh-CN"/>
              </w:rPr>
            </w:pPr>
            <w:r>
              <w:rPr>
                <w:rFonts w:hint="eastAsia" w:ascii="宋体" w:hAnsi="宋体"/>
              </w:rPr>
              <w:t>单 位 地 址：</w:t>
            </w:r>
            <w:r>
              <w:rPr>
                <w:rFonts w:hint="eastAsia" w:ascii="宋体" w:hAnsi="宋体"/>
                <w:lang w:val="en-US" w:eastAsia="zh-CN"/>
              </w:rPr>
              <w:t>立新路14号</w:t>
            </w:r>
          </w:p>
          <w:p>
            <w:pPr>
              <w:spacing w:line="360" w:lineRule="auto"/>
              <w:rPr>
                <w:rFonts w:ascii="宋体" w:hAnsi="宋体"/>
              </w:rPr>
            </w:pPr>
            <w:r>
              <w:rPr>
                <w:rFonts w:hint="eastAsia" w:ascii="宋体" w:hAnsi="宋体"/>
              </w:rPr>
              <w:t>法定代表人：</w:t>
            </w:r>
          </w:p>
          <w:p>
            <w:pPr>
              <w:spacing w:line="360" w:lineRule="auto"/>
              <w:rPr>
                <w:rFonts w:ascii="宋体" w:hAnsi="宋体"/>
              </w:rPr>
            </w:pPr>
            <w:r>
              <w:rPr>
                <w:rFonts w:hint="eastAsia" w:ascii="宋体" w:hAnsi="宋体"/>
              </w:rPr>
              <w:t>或委托代理人：</w:t>
            </w:r>
          </w:p>
          <w:p>
            <w:pPr>
              <w:spacing w:line="360" w:lineRule="auto"/>
              <w:rPr>
                <w:rFonts w:hint="default" w:ascii="宋体" w:hAnsi="宋体" w:eastAsia="宋体"/>
                <w:lang w:val="en-US" w:eastAsia="zh-CN"/>
              </w:rPr>
            </w:pPr>
            <w:r>
              <w:rPr>
                <w:rFonts w:hint="eastAsia" w:ascii="宋体" w:hAnsi="宋体"/>
              </w:rPr>
              <w:t>开 户 银 行：</w:t>
            </w:r>
            <w:r>
              <w:rPr>
                <w:rFonts w:hint="eastAsia" w:ascii="宋体" w:hAnsi="宋体"/>
                <w:lang w:val="en-US" w:eastAsia="zh-CN"/>
              </w:rPr>
              <w:t>交通银行扬州运河支行</w:t>
            </w:r>
          </w:p>
          <w:p>
            <w:pPr>
              <w:spacing w:line="360" w:lineRule="auto"/>
              <w:rPr>
                <w:rFonts w:hint="default" w:ascii="宋体" w:hAnsi="宋体" w:eastAsia="宋体"/>
                <w:lang w:val="en-US" w:eastAsia="zh-CN"/>
              </w:rPr>
            </w:pPr>
            <w:r>
              <w:rPr>
                <w:rFonts w:hint="eastAsia" w:ascii="宋体" w:hAnsi="宋体"/>
              </w:rPr>
              <w:t>银 行 帐 号：</w:t>
            </w:r>
            <w:r>
              <w:rPr>
                <w:rFonts w:hint="eastAsia" w:ascii="宋体" w:hAnsi="宋体"/>
                <w:lang w:val="en-US" w:eastAsia="zh-CN"/>
              </w:rPr>
              <w:t>395068000018150018556</w:t>
            </w:r>
          </w:p>
          <w:p>
            <w:pPr>
              <w:spacing w:line="360" w:lineRule="auto"/>
              <w:rPr>
                <w:rFonts w:ascii="宋体" w:hAnsi="宋体"/>
              </w:rPr>
            </w:pPr>
            <w:r>
              <w:rPr>
                <w:rFonts w:hint="eastAsia" w:ascii="宋体" w:hAnsi="宋体"/>
              </w:rPr>
              <w:t>邮 政 编 码：</w:t>
            </w:r>
          </w:p>
          <w:p>
            <w:pPr>
              <w:spacing w:line="360" w:lineRule="auto"/>
              <w:rPr>
                <w:rFonts w:hint="default" w:ascii="宋体" w:hAnsi="宋体" w:eastAsia="宋体"/>
                <w:szCs w:val="28"/>
                <w:lang w:val="en-US" w:eastAsia="zh-CN"/>
              </w:rPr>
            </w:pPr>
            <w:r>
              <w:rPr>
                <w:rFonts w:hint="eastAsia" w:ascii="宋体" w:hAnsi="宋体"/>
                <w:szCs w:val="28"/>
              </w:rPr>
              <w:t>电</w:t>
            </w:r>
            <w:r>
              <w:rPr>
                <w:rFonts w:ascii="宋体" w:hAnsi="宋体"/>
                <w:szCs w:val="28"/>
              </w:rPr>
              <w:t xml:space="preserve"> </w:t>
            </w:r>
            <w:r>
              <w:rPr>
                <w:rFonts w:hint="eastAsia" w:ascii="宋体" w:hAnsi="宋体"/>
                <w:szCs w:val="28"/>
              </w:rPr>
              <w:t>话：</w:t>
            </w:r>
            <w:r>
              <w:rPr>
                <w:rFonts w:hint="eastAsia" w:ascii="宋体" w:hAnsi="宋体"/>
                <w:szCs w:val="28"/>
                <w:lang w:val="en-US" w:eastAsia="zh-CN"/>
              </w:rPr>
              <w:t>0514—87915926</w:t>
            </w:r>
          </w:p>
          <w:p>
            <w:pPr>
              <w:spacing w:line="360" w:lineRule="auto"/>
              <w:rPr>
                <w:rFonts w:ascii="宋体" w:hAnsi="宋体"/>
              </w:rPr>
            </w:pPr>
            <w:r>
              <w:rPr>
                <w:rFonts w:hint="eastAsia" w:ascii="宋体" w:hAnsi="宋体"/>
                <w:szCs w:val="28"/>
              </w:rPr>
              <w:t>传</w:t>
            </w:r>
            <w:r>
              <w:rPr>
                <w:rFonts w:ascii="宋体" w:hAnsi="宋体"/>
                <w:szCs w:val="28"/>
              </w:rPr>
              <w:t xml:space="preserve"> </w:t>
            </w:r>
            <w:r>
              <w:rPr>
                <w:rFonts w:hint="eastAsia" w:ascii="宋体" w:hAnsi="宋体"/>
                <w:szCs w:val="28"/>
              </w:rPr>
              <w:t>真：</w:t>
            </w:r>
          </w:p>
        </w:tc>
        <w:tc>
          <w:tcPr>
            <w:tcW w:w="4284"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宋体" w:hAnsi="宋体"/>
                <w:b/>
                <w:bCs/>
                <w:szCs w:val="28"/>
              </w:rPr>
            </w:pPr>
            <w:r>
              <w:rPr>
                <w:rFonts w:hint="eastAsia" w:ascii="宋体" w:hAnsi="宋体"/>
                <w:b/>
                <w:bCs/>
                <w:szCs w:val="28"/>
              </w:rPr>
              <w:t>供　　　　方（乙方）</w:t>
            </w:r>
          </w:p>
          <w:p>
            <w:pPr>
              <w:spacing w:line="360" w:lineRule="auto"/>
              <w:rPr>
                <w:rFonts w:ascii="宋体" w:hAnsi="宋体"/>
              </w:rPr>
            </w:pPr>
            <w:r>
              <w:rPr>
                <w:rFonts w:hint="eastAsia" w:ascii="宋体" w:hAnsi="宋体"/>
              </w:rPr>
              <w:t xml:space="preserve">单位名称（章）： </w:t>
            </w:r>
          </w:p>
          <w:p>
            <w:pPr>
              <w:spacing w:line="360" w:lineRule="auto"/>
              <w:rPr>
                <w:rFonts w:ascii="宋体" w:hAnsi="宋体"/>
              </w:rPr>
            </w:pPr>
            <w:r>
              <w:rPr>
                <w:rFonts w:hint="eastAsia" w:ascii="宋体" w:hAnsi="宋体"/>
              </w:rPr>
              <w:t xml:space="preserve">单 位 地 址： </w:t>
            </w:r>
          </w:p>
          <w:p>
            <w:pPr>
              <w:spacing w:line="360" w:lineRule="auto"/>
              <w:rPr>
                <w:rFonts w:ascii="宋体" w:hAnsi="宋体"/>
              </w:rPr>
            </w:pPr>
            <w:r>
              <w:rPr>
                <w:rFonts w:hint="eastAsia" w:ascii="宋体" w:hAnsi="宋体"/>
              </w:rPr>
              <w:t>法定代表人：</w:t>
            </w:r>
          </w:p>
          <w:p>
            <w:pPr>
              <w:spacing w:line="360" w:lineRule="auto"/>
              <w:rPr>
                <w:rFonts w:ascii="宋体" w:hAnsi="宋体"/>
              </w:rPr>
            </w:pPr>
            <w:r>
              <w:rPr>
                <w:rFonts w:hint="eastAsia" w:ascii="宋体" w:hAnsi="宋体"/>
              </w:rPr>
              <w:t>或委托代理人：</w:t>
            </w:r>
          </w:p>
          <w:p>
            <w:pPr>
              <w:spacing w:line="360" w:lineRule="auto"/>
              <w:rPr>
                <w:rFonts w:ascii="宋体" w:hAnsi="宋体"/>
              </w:rPr>
            </w:pPr>
            <w:r>
              <w:rPr>
                <w:rFonts w:hint="eastAsia" w:ascii="宋体" w:hAnsi="宋体"/>
              </w:rPr>
              <w:t>开 户 银 行：</w:t>
            </w:r>
          </w:p>
          <w:p>
            <w:pPr>
              <w:spacing w:line="360" w:lineRule="auto"/>
              <w:rPr>
                <w:rFonts w:ascii="宋体" w:hAnsi="宋体"/>
              </w:rPr>
            </w:pPr>
            <w:r>
              <w:rPr>
                <w:rFonts w:hint="eastAsia" w:ascii="宋体" w:hAnsi="宋体"/>
              </w:rPr>
              <w:t>银 行 帐 号：</w:t>
            </w:r>
          </w:p>
          <w:p>
            <w:pPr>
              <w:spacing w:line="360" w:lineRule="auto"/>
              <w:rPr>
                <w:rFonts w:ascii="宋体" w:hAnsi="宋体"/>
              </w:rPr>
            </w:pPr>
            <w:r>
              <w:rPr>
                <w:rFonts w:hint="eastAsia" w:ascii="宋体" w:hAnsi="宋体"/>
              </w:rPr>
              <w:t>邮 政 编 码：</w:t>
            </w:r>
          </w:p>
          <w:p>
            <w:pPr>
              <w:spacing w:line="360" w:lineRule="auto"/>
              <w:rPr>
                <w:rFonts w:ascii="宋体" w:hAnsi="宋体"/>
                <w:szCs w:val="28"/>
              </w:rPr>
            </w:pPr>
            <w:r>
              <w:rPr>
                <w:rFonts w:hint="eastAsia" w:ascii="宋体" w:hAnsi="宋体"/>
                <w:szCs w:val="28"/>
              </w:rPr>
              <w:t>电</w:t>
            </w:r>
            <w:r>
              <w:rPr>
                <w:rFonts w:ascii="宋体" w:hAnsi="宋体"/>
                <w:szCs w:val="28"/>
              </w:rPr>
              <w:t xml:space="preserve"> </w:t>
            </w:r>
            <w:r>
              <w:rPr>
                <w:rFonts w:hint="eastAsia" w:ascii="宋体" w:hAnsi="宋体"/>
                <w:szCs w:val="28"/>
              </w:rPr>
              <w:t>话：</w:t>
            </w:r>
          </w:p>
          <w:p>
            <w:pPr>
              <w:spacing w:line="360" w:lineRule="auto"/>
              <w:rPr>
                <w:rFonts w:ascii="宋体" w:hAnsi="宋体"/>
              </w:rPr>
            </w:pPr>
            <w:r>
              <w:rPr>
                <w:rFonts w:hint="eastAsia" w:ascii="宋体" w:hAnsi="宋体"/>
                <w:szCs w:val="28"/>
              </w:rPr>
              <w:t>传</w:t>
            </w:r>
            <w:r>
              <w:rPr>
                <w:rFonts w:ascii="宋体" w:hAnsi="宋体"/>
                <w:szCs w:val="28"/>
              </w:rPr>
              <w:t xml:space="preserve"> </w:t>
            </w:r>
            <w:r>
              <w:rPr>
                <w:rFonts w:hint="eastAsia" w:ascii="宋体" w:hAnsi="宋体"/>
                <w:szCs w:val="28"/>
              </w:rPr>
              <w:t>真：</w:t>
            </w:r>
          </w:p>
        </w:tc>
      </w:tr>
    </w:tbl>
    <w:p>
      <w:pPr>
        <w:spacing w:line="360" w:lineRule="auto"/>
        <w:ind w:firstLine="315" w:firstLineChars="150"/>
        <w:rPr>
          <w:rFonts w:ascii="宋体" w:hAnsi="宋体"/>
          <w:szCs w:val="28"/>
        </w:rPr>
      </w:pPr>
    </w:p>
    <w:p>
      <w:pPr>
        <w:spacing w:line="360" w:lineRule="auto"/>
        <w:ind w:firstLine="315" w:firstLineChars="150"/>
        <w:rPr>
          <w:rFonts w:ascii="宋体" w:hAnsi="宋体"/>
          <w:szCs w:val="28"/>
        </w:rPr>
      </w:pPr>
    </w:p>
    <w:p>
      <w:pPr>
        <w:spacing w:line="360" w:lineRule="auto"/>
        <w:jc w:val="center"/>
        <w:rPr>
          <w:rFonts w:hint="default" w:ascii="宋体" w:hAnsi="宋体" w:eastAsia="宋体"/>
          <w:color w:val="FF0000"/>
          <w:sz w:val="24"/>
          <w:lang w:val="en-US" w:eastAsia="zh-CN"/>
        </w:rPr>
      </w:pPr>
      <w:r>
        <w:rPr>
          <w:rFonts w:hint="eastAsia" w:ascii="宋体" w:hAnsi="宋体"/>
        </w:rPr>
        <w:t xml:space="preserve">                                     签订日期：</w:t>
      </w:r>
    </w:p>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hint="eastAsia" w:ascii="楷体_GB2312" w:eastAsia="楷体_GB2312"/>
          <w:b/>
          <w:color w:val="000000"/>
          <w:sz w:val="30"/>
          <w:lang w:eastAsia="zh-CN"/>
        </w:rPr>
      </w:pPr>
    </w:p>
    <w:p>
      <w:pPr>
        <w:spacing w:line="720" w:lineRule="exact"/>
        <w:jc w:val="center"/>
        <w:rPr>
          <w:rFonts w:ascii="楷体_GB2312" w:eastAsia="楷体_GB2312"/>
          <w:b/>
          <w:color w:val="000000"/>
          <w:sz w:val="30"/>
        </w:rPr>
      </w:pPr>
      <w:r>
        <w:rPr>
          <w:rFonts w:hint="eastAsia" w:ascii="楷体_GB2312" w:eastAsia="楷体_GB2312"/>
          <w:b/>
          <w:color w:val="000000"/>
          <w:sz w:val="30"/>
          <w:lang w:eastAsia="zh-CN"/>
        </w:rPr>
        <w:t>投标</w:t>
      </w:r>
      <w:r>
        <w:rPr>
          <w:rFonts w:hint="eastAsia" w:ascii="楷体_GB2312" w:eastAsia="楷体_GB2312"/>
          <w:b/>
          <w:color w:val="000000"/>
          <w:sz w:val="30"/>
        </w:rPr>
        <w:t>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w:t>
      </w:r>
      <w:r>
        <w:rPr>
          <w:rFonts w:hint="eastAsia" w:ascii="宋体" w:hAnsi="宋体" w:eastAsia="楷体_GB2312"/>
          <w:color w:val="000000"/>
          <w:spacing w:val="28"/>
          <w:sz w:val="28"/>
          <w:szCs w:val="28"/>
          <w:lang w:val="en-US" w:eastAsia="zh-CN"/>
        </w:rPr>
        <w:t>城建园林景观有限公司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eastAsia="zh-CN"/>
        </w:rPr>
        <w:t>招标</w:t>
      </w:r>
      <w:r>
        <w:rPr>
          <w:rFonts w:hint="eastAsia" w:ascii="宋体" w:hAnsi="宋体"/>
          <w:color w:val="000000"/>
          <w:sz w:val="24"/>
        </w:rPr>
        <w:t>文件（包括补充文件，如果有的话）收悉，我们经详细审阅和研究，现决定参加</w:t>
      </w:r>
      <w:r>
        <w:rPr>
          <w:rFonts w:hint="eastAsia" w:ascii="宋体" w:hAnsi="宋体"/>
          <w:color w:val="000000"/>
          <w:sz w:val="24"/>
          <w:lang w:eastAsia="zh-CN"/>
        </w:rPr>
        <w:t>投标</w:t>
      </w:r>
      <w:r>
        <w:rPr>
          <w:rFonts w:hint="eastAsia" w:ascii="宋体" w:hAnsi="宋体"/>
          <w:color w:val="000000"/>
          <w:sz w:val="24"/>
        </w:rPr>
        <w:t>。</w:t>
      </w:r>
    </w:p>
    <w:p>
      <w:pPr>
        <w:spacing w:line="480" w:lineRule="exact"/>
        <w:rPr>
          <w:rFonts w:hint="default" w:ascii="宋体" w:hAnsi="宋体" w:eastAsia="宋体"/>
          <w:color w:val="000000"/>
          <w:sz w:val="24"/>
          <w:lang w:val="en-US" w:eastAsia="zh-CN"/>
        </w:rPr>
      </w:pPr>
      <w:r>
        <w:rPr>
          <w:rFonts w:hint="eastAsia" w:ascii="宋体" w:hAnsi="宋体"/>
          <w:color w:val="000000"/>
          <w:sz w:val="24"/>
        </w:rPr>
        <w:t xml:space="preserve">    1.我们愿按照</w:t>
      </w:r>
      <w:r>
        <w:rPr>
          <w:rFonts w:hint="eastAsia" w:ascii="宋体" w:hAnsi="宋体"/>
          <w:color w:val="000000"/>
          <w:sz w:val="24"/>
          <w:lang w:eastAsia="zh-CN"/>
        </w:rPr>
        <w:t>招标</w:t>
      </w:r>
      <w:r>
        <w:rPr>
          <w:rFonts w:hint="eastAsia" w:ascii="宋体" w:hAnsi="宋体"/>
          <w:color w:val="000000"/>
          <w:sz w:val="24"/>
        </w:rPr>
        <w:t>文件中的条款、要求，提供所需的</w:t>
      </w:r>
      <w:r>
        <w:rPr>
          <w:rFonts w:hint="eastAsia" w:ascii="宋体" w:hAnsi="宋体"/>
          <w:color w:val="000000"/>
          <w:sz w:val="24"/>
          <w:lang w:eastAsia="zh-CN"/>
        </w:rPr>
        <w:t>招标</w:t>
      </w:r>
      <w:r>
        <w:rPr>
          <w:rFonts w:hint="eastAsia" w:ascii="宋体" w:hAnsi="宋体"/>
          <w:color w:val="000000"/>
          <w:sz w:val="24"/>
        </w:rPr>
        <w:t>货物及一切相关的服务，</w:t>
      </w:r>
      <w:r>
        <w:rPr>
          <w:rFonts w:hint="eastAsia" w:ascii="宋体" w:hAnsi="宋体"/>
          <w:color w:val="000000"/>
          <w:sz w:val="24"/>
          <w:lang w:val="en-US" w:eastAsia="zh-CN"/>
        </w:rPr>
        <w:t>我方愿以</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元中标。</w:t>
      </w:r>
    </w:p>
    <w:p>
      <w:pPr>
        <w:spacing w:line="480" w:lineRule="exact"/>
        <w:ind w:firstLine="420"/>
        <w:rPr>
          <w:rFonts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w:t>
      </w:r>
      <w:r>
        <w:rPr>
          <w:rFonts w:hint="eastAsia" w:ascii="宋体" w:hAnsi="宋体"/>
          <w:color w:val="000000"/>
          <w:sz w:val="24"/>
          <w:lang w:eastAsia="zh-CN"/>
        </w:rPr>
        <w:t>招标</w:t>
      </w:r>
      <w:r>
        <w:rPr>
          <w:rFonts w:hint="eastAsia" w:ascii="宋体" w:hAnsi="宋体"/>
          <w:color w:val="000000"/>
          <w:sz w:val="24"/>
        </w:rPr>
        <w:t>文件 “</w:t>
      </w:r>
      <w:r>
        <w:rPr>
          <w:rFonts w:hint="eastAsia" w:ascii="宋体" w:hAnsi="宋体"/>
          <w:color w:val="000000"/>
          <w:sz w:val="24"/>
          <w:lang w:eastAsia="zh-CN"/>
        </w:rPr>
        <w:t>投标</w:t>
      </w:r>
      <w:r>
        <w:rPr>
          <w:rFonts w:hint="eastAsia" w:ascii="宋体" w:hAnsi="宋体"/>
          <w:color w:val="000000"/>
          <w:sz w:val="24"/>
        </w:rPr>
        <w:t>人须知”的规定，本</w:t>
      </w:r>
      <w:r>
        <w:rPr>
          <w:rFonts w:hint="eastAsia" w:ascii="宋体" w:hAnsi="宋体"/>
          <w:color w:val="000000"/>
          <w:sz w:val="24"/>
          <w:lang w:eastAsia="zh-CN"/>
        </w:rPr>
        <w:t>投标</w:t>
      </w:r>
      <w:r>
        <w:rPr>
          <w:rFonts w:hint="eastAsia" w:ascii="宋体" w:hAnsi="宋体"/>
          <w:color w:val="000000"/>
          <w:sz w:val="24"/>
        </w:rPr>
        <w:t>文件在有效期内，将始终对我们具有约束力，并可随时被接受。如果我们入围，本</w:t>
      </w:r>
      <w:r>
        <w:rPr>
          <w:rFonts w:hint="eastAsia" w:ascii="宋体" w:hAnsi="宋体"/>
          <w:color w:val="000000"/>
          <w:sz w:val="24"/>
          <w:lang w:eastAsia="zh-CN"/>
        </w:rPr>
        <w:t>投标</w:t>
      </w:r>
      <w:r>
        <w:rPr>
          <w:rFonts w:hint="eastAsia" w:ascii="宋体" w:hAnsi="宋体"/>
          <w:color w:val="000000"/>
          <w:sz w:val="24"/>
        </w:rPr>
        <w:t>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w:t>
      </w:r>
      <w:r>
        <w:rPr>
          <w:rFonts w:hint="eastAsia" w:ascii="宋体" w:hAnsi="宋体"/>
          <w:color w:val="000000"/>
          <w:sz w:val="24"/>
          <w:lang w:eastAsia="zh-CN"/>
        </w:rPr>
        <w:t>招标</w:t>
      </w:r>
      <w:r>
        <w:rPr>
          <w:rFonts w:hint="eastAsia" w:ascii="宋体" w:hAnsi="宋体"/>
          <w:color w:val="000000"/>
          <w:sz w:val="24"/>
        </w:rPr>
        <w:t>人要求的有关本次</w:t>
      </w:r>
      <w:r>
        <w:rPr>
          <w:rFonts w:hint="eastAsia" w:ascii="宋体" w:hAnsi="宋体"/>
          <w:color w:val="000000"/>
          <w:sz w:val="24"/>
          <w:lang w:eastAsia="zh-CN"/>
        </w:rPr>
        <w:t>投标</w:t>
      </w:r>
      <w:r>
        <w:rPr>
          <w:rFonts w:hint="eastAsia" w:ascii="宋体" w:hAnsi="宋体"/>
          <w:color w:val="000000"/>
          <w:sz w:val="24"/>
        </w:rPr>
        <w:t>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w:t>
      </w:r>
      <w:r>
        <w:rPr>
          <w:rFonts w:hint="eastAsia" w:ascii="宋体" w:hAnsi="宋体"/>
          <w:color w:val="000000"/>
          <w:sz w:val="24"/>
          <w:lang w:eastAsia="zh-CN"/>
        </w:rPr>
        <w:t>投标人</w:t>
      </w:r>
      <w:r>
        <w:rPr>
          <w:rFonts w:hint="eastAsia" w:ascii="宋体" w:hAnsi="宋体"/>
          <w:color w:val="000000"/>
          <w:sz w:val="24"/>
        </w:rPr>
        <w:t>最低的</w:t>
      </w:r>
      <w:r>
        <w:rPr>
          <w:rFonts w:hint="eastAsia" w:ascii="宋体" w:hAnsi="宋体"/>
          <w:color w:val="000000"/>
          <w:sz w:val="24"/>
          <w:lang w:eastAsia="zh-CN"/>
        </w:rPr>
        <w:t>投标</w:t>
      </w:r>
      <w:r>
        <w:rPr>
          <w:rFonts w:hint="eastAsia" w:ascii="宋体" w:hAnsi="宋体"/>
          <w:color w:val="000000"/>
          <w:sz w:val="24"/>
        </w:rPr>
        <w:t>，并有权拒绝所有的</w:t>
      </w:r>
      <w:r>
        <w:rPr>
          <w:rFonts w:hint="eastAsia" w:ascii="宋体" w:hAnsi="宋体"/>
          <w:color w:val="000000"/>
          <w:sz w:val="24"/>
          <w:lang w:eastAsia="zh-CN"/>
        </w:rPr>
        <w:t>投标</w:t>
      </w:r>
      <w:r>
        <w:rPr>
          <w:rFonts w:hint="eastAsia" w:ascii="宋体" w:hAnsi="宋体"/>
          <w:color w:val="000000"/>
          <w:sz w:val="24"/>
        </w:rPr>
        <w:t>。</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w:t>
      </w:r>
      <w:r>
        <w:rPr>
          <w:rFonts w:hint="eastAsia" w:ascii="宋体" w:hAnsi="宋体"/>
          <w:color w:val="000000"/>
          <w:sz w:val="24"/>
          <w:lang w:eastAsia="zh-CN"/>
        </w:rPr>
        <w:t>招标</w:t>
      </w:r>
      <w:r>
        <w:rPr>
          <w:rFonts w:hint="eastAsia" w:ascii="宋体" w:hAnsi="宋体"/>
          <w:color w:val="000000"/>
          <w:sz w:val="24"/>
        </w:rPr>
        <w:t>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r>
        <w:rPr>
          <w:rFonts w:hint="eastAsia" w:ascii="楷体_GB2312" w:eastAsia="楷体_GB2312"/>
          <w:color w:val="000000"/>
          <w:sz w:val="24"/>
        </w:rPr>
        <w:t xml:space="preserve"> </w:t>
      </w:r>
    </w:p>
    <w:p>
      <w:pPr>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zh-CN"/>
        </w:rPr>
        <w:t>投标</w:t>
      </w:r>
      <w:r>
        <w:rPr>
          <w:rFonts w:hint="eastAsia" w:ascii="宋体" w:hAnsi="宋体"/>
          <w:color w:val="000000"/>
          <w:sz w:val="24"/>
        </w:rPr>
        <w:t>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pStyle w:val="2"/>
        <w:ind w:left="0" w:leftChars="0" w:firstLine="0" w:firstLineChars="0"/>
        <w:rPr>
          <w:rFonts w:ascii="宋体" w:hAnsi="宋体"/>
          <w:color w:val="000000"/>
          <w:sz w:val="24"/>
        </w:rPr>
      </w:pPr>
    </w:p>
    <w:p>
      <w:pPr>
        <w:rPr>
          <w:rFonts w:ascii="宋体" w:hAnsi="宋体"/>
          <w:color w:val="000000"/>
          <w:sz w:val="24"/>
        </w:rPr>
      </w:pPr>
    </w:p>
    <w:p>
      <w:pPr>
        <w:pStyle w:val="2"/>
        <w:rPr>
          <w:rFonts w:ascii="宋体" w:hAnsi="宋体"/>
          <w:color w:val="000000"/>
          <w:sz w:val="24"/>
        </w:rPr>
      </w:pPr>
    </w:p>
    <w:p/>
    <w:p>
      <w:pPr>
        <w:pStyle w:val="2"/>
      </w:pPr>
    </w:p>
    <w:p/>
    <w:p>
      <w:pPr>
        <w:pStyle w:val="2"/>
        <w:ind w:left="0" w:leftChars="0" w:firstLine="0" w:firstLineChars="0"/>
      </w:pPr>
    </w:p>
    <w:p>
      <w:pPr>
        <w:spacing w:line="560" w:lineRule="exact"/>
        <w:jc w:val="center"/>
        <w:rPr>
          <w:rFonts w:ascii="黑体" w:eastAsia="黑体"/>
          <w:color w:val="000000"/>
          <w:sz w:val="36"/>
        </w:rPr>
      </w:pPr>
      <w:r>
        <w:rPr>
          <w:rFonts w:hint="eastAsia" w:ascii="黑体" w:eastAsia="黑体"/>
          <w:color w:val="000000"/>
          <w:sz w:val="36"/>
        </w:rPr>
        <w:t>开标一览表</w:t>
      </w:r>
    </w:p>
    <w:tbl>
      <w:tblPr>
        <w:tblStyle w:val="5"/>
        <w:tblpPr w:leftFromText="180" w:rightFromText="180" w:vertAnchor="text" w:horzAnchor="page" w:tblpX="1315" w:tblpY="644"/>
        <w:tblOverlap w:val="never"/>
        <w:tblW w:w="9795" w:type="dxa"/>
        <w:tblInd w:w="0" w:type="dxa"/>
        <w:tblLayout w:type="fixed"/>
        <w:tblCellMar>
          <w:top w:w="0" w:type="dxa"/>
          <w:left w:w="108" w:type="dxa"/>
          <w:bottom w:w="0" w:type="dxa"/>
          <w:right w:w="108" w:type="dxa"/>
        </w:tblCellMar>
      </w:tblPr>
      <w:tblGrid>
        <w:gridCol w:w="736"/>
        <w:gridCol w:w="1964"/>
        <w:gridCol w:w="2475"/>
        <w:gridCol w:w="765"/>
        <w:gridCol w:w="945"/>
        <w:gridCol w:w="1500"/>
        <w:gridCol w:w="1410"/>
      </w:tblGrid>
      <w:tr>
        <w:tblPrEx>
          <w:tblCellMar>
            <w:top w:w="0" w:type="dxa"/>
            <w:left w:w="108" w:type="dxa"/>
            <w:bottom w:w="0" w:type="dxa"/>
            <w:right w:w="108" w:type="dxa"/>
          </w:tblCellMar>
        </w:tblPrEx>
        <w:trPr>
          <w:trHeight w:val="953" w:hRule="atLeast"/>
        </w:trPr>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材料编号</w:t>
            </w:r>
          </w:p>
        </w:tc>
        <w:tc>
          <w:tcPr>
            <w:tcW w:w="1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材料名称</w:t>
            </w:r>
          </w:p>
        </w:tc>
        <w:tc>
          <w:tcPr>
            <w:tcW w:w="2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材料用量</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w:t>
            </w:r>
            <w:r>
              <w:rPr>
                <w:rFonts w:hint="eastAsia" w:ascii="黑体" w:hAnsi="宋体" w:eastAsia="黑体" w:cs="黑体"/>
                <w:color w:val="000000"/>
                <w:kern w:val="0"/>
                <w:szCs w:val="21"/>
                <w:lang w:val="en-US" w:eastAsia="zh-CN"/>
              </w:rPr>
              <w:t>单</w:t>
            </w:r>
            <w:r>
              <w:rPr>
                <w:rFonts w:hint="eastAsia" w:ascii="黑体" w:hAnsi="宋体" w:eastAsia="黑体" w:cs="黑体"/>
                <w:color w:val="000000"/>
                <w:kern w:val="0"/>
                <w:szCs w:val="21"/>
              </w:rPr>
              <w:t>价（含税）元</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color w:val="000000"/>
                <w:kern w:val="0"/>
                <w:szCs w:val="21"/>
              </w:rPr>
            </w:pPr>
            <w:r>
              <w:rPr>
                <w:rFonts w:hint="eastAsia" w:ascii="黑体" w:hAnsi="宋体" w:eastAsia="黑体" w:cs="黑体"/>
                <w:color w:val="000000"/>
                <w:kern w:val="0"/>
                <w:szCs w:val="21"/>
              </w:rPr>
              <w:t>投标总价（含</w:t>
            </w:r>
            <w:r>
              <w:rPr>
                <w:rFonts w:hint="eastAsia" w:ascii="黑体" w:hAnsi="宋体" w:eastAsia="黑体" w:cs="黑体"/>
                <w:color w:val="000000"/>
                <w:kern w:val="0"/>
                <w:szCs w:val="21"/>
                <w:lang w:val="en-US" w:eastAsia="zh-CN"/>
              </w:rPr>
              <w:t xml:space="preserve"> </w:t>
            </w:r>
            <w:r>
              <w:rPr>
                <w:rFonts w:hint="eastAsia" w:ascii="黑体" w:hAnsi="宋体" w:eastAsia="黑体" w:cs="黑体"/>
                <w:color w:val="000000"/>
                <w:kern w:val="0"/>
                <w:szCs w:val="21"/>
              </w:rPr>
              <w:t>税）元</w:t>
            </w: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孔雀草（橙黄）</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P110MM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盆</w:t>
            </w:r>
            <w:r>
              <w:rPr>
                <w:rFonts w:hint="eastAsia" w:ascii="宋体" w:hAnsi="宋体" w:eastAsia="宋体" w:cs="宋体"/>
                <w:i w:val="0"/>
                <w:iCs w:val="0"/>
                <w:color w:val="000000"/>
                <w:kern w:val="0"/>
                <w:sz w:val="22"/>
                <w:szCs w:val="22"/>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8150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2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矮牵牛（正红）</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P110MM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2391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3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矮牵牛（玫红）</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P110MM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盆</w:t>
            </w:r>
            <w:r>
              <w:rPr>
                <w:rFonts w:hint="eastAsia" w:ascii="宋体" w:hAnsi="宋体" w:eastAsia="宋体" w:cs="宋体"/>
                <w:i w:val="0"/>
                <w:iCs w:val="0"/>
                <w:color w:val="000000"/>
                <w:kern w:val="0"/>
                <w:sz w:val="22"/>
                <w:szCs w:val="22"/>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2367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6885" w:type="dxa"/>
            <w:gridSpan w:val="5"/>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合计</w:t>
            </w:r>
          </w:p>
        </w:tc>
        <w:tc>
          <w:tcPr>
            <w:tcW w:w="291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bl>
    <w:p>
      <w:pPr>
        <w:spacing w:line="560" w:lineRule="exact"/>
        <w:rPr>
          <w:rFonts w:hint="eastAsia" w:ascii="宋体" w:hAnsi="宋体"/>
          <w:color w:val="000000"/>
          <w:sz w:val="24"/>
          <w:lang w:eastAsia="zh-CN"/>
        </w:rPr>
      </w:pPr>
    </w:p>
    <w:p>
      <w:pPr>
        <w:spacing w:line="560" w:lineRule="exact"/>
        <w:rPr>
          <w:rFonts w:ascii="宋体" w:hAnsi="宋体"/>
          <w:color w:val="000000"/>
          <w:sz w:val="24"/>
        </w:rPr>
      </w:pPr>
      <w:r>
        <w:rPr>
          <w:rFonts w:hint="eastAsia" w:ascii="宋体" w:hAnsi="宋体"/>
          <w:color w:val="000000"/>
          <w:sz w:val="24"/>
          <w:lang w:eastAsia="zh-CN"/>
        </w:rPr>
        <w:t>投标</w:t>
      </w:r>
      <w:r>
        <w:rPr>
          <w:rFonts w:hint="eastAsia" w:ascii="宋体" w:hAnsi="宋体"/>
          <w:color w:val="000000"/>
          <w:sz w:val="24"/>
        </w:rPr>
        <w:t>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说明：1、不得填报选择性</w:t>
      </w:r>
      <w:r>
        <w:rPr>
          <w:rFonts w:hint="eastAsia" w:ascii="宋体" w:hAnsi="宋体"/>
          <w:color w:val="000000"/>
          <w:sz w:val="24"/>
          <w:lang w:eastAsia="zh-CN"/>
        </w:rPr>
        <w:t>投标</w:t>
      </w:r>
      <w:r>
        <w:rPr>
          <w:rFonts w:hint="eastAsia" w:ascii="宋体" w:hAnsi="宋体"/>
          <w:color w:val="000000"/>
          <w:sz w:val="24"/>
        </w:rPr>
        <w:t xml:space="preserve">方案； </w:t>
      </w:r>
    </w:p>
    <w:p>
      <w:pPr>
        <w:spacing w:line="560" w:lineRule="exact"/>
        <w:ind w:firstLine="720" w:firstLineChars="300"/>
        <w:rPr>
          <w:rFonts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w:t>
      </w:r>
      <w:r>
        <w:rPr>
          <w:rFonts w:hint="eastAsia" w:ascii="宋体" w:hAnsi="宋体"/>
          <w:color w:val="000000"/>
          <w:sz w:val="24"/>
          <w:lang w:eastAsia="zh-CN"/>
        </w:rPr>
        <w:t>招标</w:t>
      </w:r>
      <w:r>
        <w:rPr>
          <w:rFonts w:hint="eastAsia" w:ascii="宋体" w:hAnsi="宋体"/>
          <w:color w:val="000000"/>
          <w:sz w:val="24"/>
        </w:rPr>
        <w:t>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w:t>
      </w:r>
      <w:r>
        <w:rPr>
          <w:rFonts w:hint="eastAsia" w:ascii="宋体" w:hAnsi="宋体"/>
          <w:color w:val="000000"/>
          <w:sz w:val="24"/>
          <w:lang w:eastAsia="zh-CN"/>
        </w:rPr>
        <w:t>投标</w:t>
      </w:r>
      <w:r>
        <w:rPr>
          <w:rFonts w:hint="eastAsia" w:ascii="宋体" w:hAnsi="宋体"/>
          <w:color w:val="000000"/>
          <w:sz w:val="24"/>
        </w:rPr>
        <w:t>人填写有误，导致无法唱标，责任由</w:t>
      </w:r>
      <w:r>
        <w:rPr>
          <w:rFonts w:hint="eastAsia" w:ascii="宋体" w:hAnsi="宋体"/>
          <w:color w:val="000000"/>
          <w:sz w:val="24"/>
          <w:lang w:eastAsia="zh-CN"/>
        </w:rPr>
        <w:t>投标</w:t>
      </w:r>
      <w:r>
        <w:rPr>
          <w:rFonts w:hint="eastAsia" w:ascii="宋体" w:hAnsi="宋体"/>
          <w:color w:val="000000"/>
          <w:sz w:val="24"/>
        </w:rPr>
        <w:t>人自负。</w:t>
      </w:r>
    </w:p>
    <w:p/>
    <w:p>
      <w:pPr>
        <w:pStyle w:val="2"/>
      </w:pPr>
    </w:p>
    <w:p/>
    <w:p>
      <w:pPr>
        <w:pStyle w:val="2"/>
      </w:pPr>
    </w:p>
    <w:p/>
    <w:p>
      <w:pPr>
        <w:pStyle w:val="2"/>
      </w:pPr>
    </w:p>
    <w:p/>
    <w:p>
      <w:pPr>
        <w:pStyle w:val="2"/>
      </w:pPr>
    </w:p>
    <w:p>
      <w:pPr>
        <w:pStyle w:val="2"/>
        <w:ind w:left="0" w:leftChars="0" w:firstLine="0" w:firstLineChars="0"/>
      </w:pPr>
    </w:p>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w:t>
      </w:r>
      <w:r>
        <w:rPr>
          <w:rFonts w:hint="eastAsia"/>
          <w:color w:val="000000"/>
          <w:sz w:val="24"/>
          <w:lang w:eastAsia="zh-CN"/>
        </w:rPr>
        <w:t>投标</w:t>
      </w:r>
      <w:r>
        <w:rPr>
          <w:rFonts w:hint="eastAsia"/>
          <w:color w:val="000000"/>
          <w:sz w:val="24"/>
        </w:rPr>
        <w:t>人名称）的法定代表人，现委托</w:t>
      </w:r>
      <w:r>
        <w:rPr>
          <w:color w:val="000000"/>
          <w:sz w:val="24"/>
          <w:u w:val="single"/>
        </w:rPr>
        <w:t xml:space="preserve">         </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lang w:eastAsia="zh-CN"/>
        </w:rPr>
        <w:t>投标</w:t>
      </w:r>
      <w:r>
        <w:rPr>
          <w:rFonts w:hint="eastAsia"/>
          <w:color w:val="000000"/>
          <w:sz w:val="24"/>
        </w:rPr>
        <w:t>文件、签订合同和处理有关事宜，其法律后果由我方承担。</w:t>
      </w:r>
    </w:p>
    <w:p>
      <w:pPr>
        <w:spacing w:line="360" w:lineRule="auto"/>
        <w:rPr>
          <w:color w:val="000000"/>
          <w:sz w:val="24"/>
        </w:rPr>
      </w:pPr>
      <w:r>
        <w:rPr>
          <w:color w:val="000000"/>
          <w:sz w:val="24"/>
        </w:rPr>
        <w:t xml:space="preserve">    </w:t>
      </w: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lang w:eastAsia="zh-CN"/>
        </w:rPr>
        <w:t>投标</w:t>
      </w:r>
      <w:r>
        <w:rPr>
          <w:rFonts w:hint="eastAsia"/>
          <w:color w:val="000000"/>
          <w:sz w:val="24"/>
        </w:rPr>
        <w:t>人：</w:t>
      </w:r>
      <w:r>
        <w:rPr>
          <w:color w:val="000000"/>
          <w:sz w:val="24"/>
          <w:u w:val="single"/>
        </w:rPr>
        <w:t xml:space="preserve">                               </w:t>
      </w:r>
      <w:r>
        <w:rPr>
          <w:rFonts w:hint="eastAsia"/>
          <w:color w:val="000000"/>
          <w:sz w:val="24"/>
        </w:rPr>
        <w:t>（盖单位章）</w:t>
      </w:r>
    </w:p>
    <w:p>
      <w:pPr>
        <w:spacing w:line="440" w:lineRule="exact"/>
        <w:rPr>
          <w:color w:val="000000"/>
          <w:sz w:val="24"/>
        </w:rPr>
      </w:pPr>
    </w:p>
    <w:p>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360" w:lineRule="auto"/>
        <w:jc w:val="center"/>
        <w:rPr>
          <w:rFonts w:hint="eastAsia" w:ascii="方正仿宋_GBK" w:hAnsi="方正仿宋_GBK" w:eastAsia="方正仿宋_GBK" w:cs="方正仿宋_GBK"/>
          <w:sz w:val="24"/>
        </w:rPr>
      </w:pPr>
    </w:p>
    <w:p/>
    <w:p>
      <w:pPr>
        <w:pStyle w:val="2"/>
      </w:pPr>
    </w:p>
    <w:p/>
    <w:p>
      <w:pPr>
        <w:pStyle w:val="2"/>
      </w:pPr>
    </w:p>
    <w:p/>
    <w:p>
      <w:pPr>
        <w:pStyle w:val="2"/>
      </w:pPr>
    </w:p>
    <w:p>
      <w:pPr>
        <w:jc w:val="center"/>
        <w:rPr>
          <w:rFonts w:hint="eastAsia" w:ascii="方正小标宋_GBK" w:hAnsi="方正小标宋_GBK" w:eastAsia="方正小标宋_GBK" w:cs="方正小标宋_GBK"/>
          <w:sz w:val="44"/>
          <w:szCs w:val="44"/>
          <w:lang w:val="en-US" w:eastAsia="zh-CN"/>
        </w:rPr>
      </w:pPr>
      <w:r>
        <w:rPr>
          <w:rFonts w:hint="eastAsia" w:ascii="黑体" w:eastAsia="黑体"/>
          <w:color w:val="000000"/>
          <w:sz w:val="36"/>
          <w:lang w:val="en-US" w:eastAsia="zh-CN"/>
        </w:rPr>
        <w:t>税率证明</w:t>
      </w:r>
      <w:r>
        <w:rPr>
          <w:rFonts w:hint="eastAsia" w:ascii="方正小标宋_GBK" w:hAnsi="方正小标宋_GBK" w:eastAsia="方正小标宋_GBK" w:cs="方正小标宋_GBK"/>
          <w:sz w:val="44"/>
          <w:szCs w:val="44"/>
          <w:lang w:val="en-US" w:eastAsia="zh-CN"/>
        </w:rPr>
        <w:t xml:space="preserve"> </w:t>
      </w:r>
    </w:p>
    <w:p>
      <w:pPr>
        <w:topLinePunct/>
        <w:spacing w:line="360" w:lineRule="auto"/>
        <w:rPr>
          <w:rFonts w:hint="eastAsia"/>
          <w:color w:val="000000"/>
          <w:sz w:val="28"/>
          <w:szCs w:val="28"/>
          <w:lang w:val="en-US" w:eastAsia="zh-CN"/>
        </w:rPr>
      </w:pPr>
      <w:r>
        <w:rPr>
          <w:rFonts w:hint="eastAsia"/>
          <w:color w:val="000000"/>
          <w:sz w:val="28"/>
          <w:szCs w:val="28"/>
          <w:lang w:val="en-US" w:eastAsia="zh-CN"/>
        </w:rPr>
        <w:t>扬州城建园林景观有限公司：</w:t>
      </w:r>
    </w:p>
    <w:p>
      <w:pPr>
        <w:topLinePunct/>
        <w:spacing w:line="360" w:lineRule="auto"/>
        <w:ind w:firstLine="560" w:firstLineChars="200"/>
        <w:rPr>
          <w:rFonts w:hint="default"/>
          <w:color w:val="000000"/>
          <w:sz w:val="28"/>
          <w:szCs w:val="28"/>
          <w:lang w:val="en-US" w:eastAsia="zh-CN"/>
        </w:rPr>
      </w:pPr>
      <w:r>
        <w:rPr>
          <w:rFonts w:hint="eastAsia"/>
          <w:color w:val="000000"/>
          <w:sz w:val="28"/>
          <w:szCs w:val="28"/>
          <w:lang w:val="en-US" w:eastAsia="zh-CN"/>
        </w:rPr>
        <w:t>兹证明本公司为贵单位洁源排水有限公司厂前绿化提升</w:t>
      </w:r>
      <w:r>
        <w:rPr>
          <w:rFonts w:hint="eastAsia"/>
          <w:color w:val="000000"/>
          <w:sz w:val="28"/>
          <w:szCs w:val="28"/>
        </w:rPr>
        <w:t>工程</w:t>
      </w:r>
      <w:r>
        <w:rPr>
          <w:rFonts w:hint="eastAsia"/>
          <w:color w:val="000000"/>
          <w:sz w:val="28"/>
          <w:szCs w:val="28"/>
          <w:lang w:val="en-US" w:eastAsia="zh-CN"/>
        </w:rPr>
        <w:t xml:space="preserve">草花材料招标项目出具的增值税专用发票税率为0%。 </w:t>
      </w:r>
    </w:p>
    <w:p>
      <w:pPr>
        <w:topLinePunct/>
        <w:spacing w:line="360" w:lineRule="auto"/>
        <w:ind w:firstLine="560" w:firstLineChars="200"/>
        <w:rPr>
          <w:rFonts w:hint="eastAsia"/>
          <w:color w:val="000000"/>
          <w:sz w:val="28"/>
          <w:szCs w:val="28"/>
          <w:lang w:val="en-US" w:eastAsia="zh-CN"/>
        </w:rPr>
      </w:pPr>
      <w:r>
        <w:rPr>
          <w:rFonts w:hint="eastAsia"/>
          <w:color w:val="000000"/>
          <w:sz w:val="28"/>
          <w:szCs w:val="28"/>
          <w:lang w:val="en-US" w:eastAsia="zh-CN"/>
        </w:rPr>
        <w:t>本公司为此证明的真实性负责。</w:t>
      </w:r>
    </w:p>
    <w:p>
      <w:pPr>
        <w:topLinePunct/>
        <w:spacing w:line="360" w:lineRule="auto"/>
        <w:ind w:firstLine="560" w:firstLineChars="200"/>
        <w:rPr>
          <w:rFonts w:hint="eastAsia"/>
          <w:color w:val="000000"/>
          <w:sz w:val="28"/>
          <w:szCs w:val="28"/>
          <w:lang w:val="en-US" w:eastAsia="zh-CN"/>
        </w:rPr>
      </w:pPr>
      <w:r>
        <w:rPr>
          <w:rFonts w:hint="eastAsia"/>
          <w:color w:val="000000"/>
          <w:sz w:val="28"/>
          <w:szCs w:val="28"/>
          <w:lang w:val="en-US" w:eastAsia="zh-CN"/>
        </w:rPr>
        <w:t>特此证明！</w:t>
      </w:r>
    </w:p>
    <w:p>
      <w:pPr>
        <w:ind w:firstLine="480" w:firstLineChars="200"/>
        <w:rPr>
          <w:rFonts w:hint="eastAsia" w:ascii="宋体" w:hAnsi="宋体"/>
          <w:color w:val="000000"/>
          <w:sz w:val="24"/>
          <w:u w:val="none"/>
          <w:lang w:val="en-US" w:eastAsia="zh-CN"/>
        </w:rPr>
      </w:pPr>
    </w:p>
    <w:p>
      <w:pPr>
        <w:ind w:firstLine="480" w:firstLineChars="200"/>
        <w:rPr>
          <w:rFonts w:hint="eastAsia" w:ascii="宋体" w:hAnsi="宋体"/>
          <w:color w:val="000000"/>
          <w:sz w:val="24"/>
          <w:u w:val="none"/>
          <w:lang w:val="en-US" w:eastAsia="zh-CN"/>
        </w:rPr>
      </w:pPr>
    </w:p>
    <w:p>
      <w:pPr>
        <w:ind w:firstLine="480" w:firstLineChars="200"/>
        <w:rPr>
          <w:rFonts w:hint="eastAsia" w:ascii="宋体" w:hAnsi="宋体"/>
          <w:color w:val="000000"/>
          <w:sz w:val="24"/>
          <w:u w:val="none"/>
          <w:lang w:val="en-US" w:eastAsia="zh-CN"/>
        </w:rPr>
      </w:pPr>
      <w:r>
        <w:rPr>
          <w:rFonts w:hint="eastAsia" w:ascii="宋体" w:hAnsi="宋体"/>
          <w:color w:val="000000"/>
          <w:sz w:val="24"/>
          <w:u w:val="none"/>
          <w:lang w:val="en-US" w:eastAsia="zh-CN"/>
        </w:rPr>
        <w:t xml:space="preserve">       </w:t>
      </w:r>
    </w:p>
    <w:p>
      <w:pPr>
        <w:pStyle w:val="2"/>
        <w:rPr>
          <w:rFonts w:hint="eastAsia" w:ascii="宋体" w:hAnsi="宋体"/>
          <w:color w:val="000000"/>
          <w:sz w:val="24"/>
          <w:u w:val="none"/>
          <w:lang w:val="en-US" w:eastAsia="zh-CN"/>
        </w:rPr>
      </w:pPr>
    </w:p>
    <w:p>
      <w:pPr>
        <w:rPr>
          <w:rFonts w:hint="eastAsia" w:ascii="宋体" w:hAnsi="宋体"/>
          <w:color w:val="000000"/>
          <w:sz w:val="24"/>
          <w:u w:val="none"/>
          <w:lang w:val="en-US" w:eastAsia="zh-CN"/>
        </w:rPr>
      </w:pPr>
    </w:p>
    <w:p>
      <w:pPr>
        <w:pStyle w:val="2"/>
        <w:rPr>
          <w:rFonts w:hint="eastAsia" w:ascii="宋体" w:hAnsi="宋体"/>
          <w:color w:val="000000"/>
          <w:sz w:val="24"/>
          <w:u w:val="none"/>
          <w:lang w:val="en-US" w:eastAsia="zh-CN"/>
        </w:rPr>
      </w:pPr>
    </w:p>
    <w:p>
      <w:pPr>
        <w:ind w:firstLine="640" w:firstLineChars="200"/>
        <w:rPr>
          <w:rFonts w:hint="eastAsia" w:ascii="方正仿宋_GBK" w:hAnsi="方正仿宋_GBK" w:eastAsia="方正仿宋_GBK" w:cs="方正仿宋_GBK"/>
          <w:sz w:val="32"/>
          <w:szCs w:val="32"/>
          <w:lang w:val="en-US" w:eastAsia="zh-CN"/>
        </w:rPr>
      </w:pPr>
    </w:p>
    <w:p>
      <w:pPr>
        <w:ind w:firstLine="5440" w:firstLineChars="1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公司盖章：</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4365D"/>
    <w:multiLevelType w:val="singleLevel"/>
    <w:tmpl w:val="FB34365D"/>
    <w:lvl w:ilvl="0" w:tentative="0">
      <w:start w:val="1"/>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126E6B"/>
    <w:multiLevelType w:val="singleLevel"/>
    <w:tmpl w:val="63126E6B"/>
    <w:lvl w:ilvl="0" w:tentative="0">
      <w:start w:val="2"/>
      <w:numFmt w:val="decimal"/>
      <w:suff w:val="nothing"/>
      <w:lvlText w:val="（%1）"/>
      <w:lvlJc w:val="left"/>
      <w:rPr>
        <w:rFonts w:hint="default"/>
        <w:color w:val="auto"/>
      </w:r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CCCF94"/>
    <w:multiLevelType w:val="singleLevel"/>
    <w:tmpl w:val="6ACCCF94"/>
    <w:lvl w:ilvl="0" w:tentative="0">
      <w:start w:val="1"/>
      <w:numFmt w:val="decimal"/>
      <w:suff w:val="nothing"/>
      <w:lvlText w:val="%1、"/>
      <w:lvlJc w:val="left"/>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2A7019C4"/>
    <w:rsid w:val="14A075AA"/>
    <w:rsid w:val="2A7019C4"/>
    <w:rsid w:val="350F2DCD"/>
    <w:rsid w:val="3A0234AF"/>
    <w:rsid w:val="53C759C9"/>
    <w:rsid w:val="5EDD0F10"/>
    <w:rsid w:val="78082CED"/>
    <w:rsid w:val="7EA5356D"/>
    <w:rsid w:val="7FE0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5053</Words>
  <Characters>5251</Characters>
  <Lines>0</Lines>
  <Paragraphs>0</Paragraphs>
  <TotalTime>5</TotalTime>
  <ScaleCrop>false</ScaleCrop>
  <LinksUpToDate>false</LinksUpToDate>
  <CharactersWithSpaces>6089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2023-07-25T07:48:00Z</dcterms:created>
  <dc:creator>Maybewho</dc:creator>
  <cp:lastModifiedBy>烏雲</cp:lastModifiedBy>
  <dcterms:modified xsi:type="dcterms:W3CDTF">2023-07-28T08:54:50Z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A1BC34DF18A742DF88C7B59F94EAA700_13</vt:lpwstr>
  </property>
</Properties>
</file>