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3" w:rsidRDefault="002B4FD3">
      <w:pPr>
        <w:adjustRightInd w:val="0"/>
        <w:snapToGrid w:val="0"/>
        <w:spacing w:line="360" w:lineRule="auto"/>
        <w:jc w:val="center"/>
        <w:rPr>
          <w:rFonts w:ascii="仿宋_GB2312" w:eastAsia="仿宋_GB2312" w:hAnsi="宋体"/>
          <w:b/>
          <w:spacing w:val="28"/>
          <w:sz w:val="52"/>
          <w:szCs w:val="48"/>
        </w:rPr>
      </w:pPr>
    </w:p>
    <w:p w:rsidR="000B6419" w:rsidRDefault="000B6419">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大王庙文化创意广场雨污分流改造</w:t>
      </w:r>
    </w:p>
    <w:p w:rsidR="002B4FD3" w:rsidRDefault="00DB066C" w:rsidP="0016272D">
      <w:pPr>
        <w:adjustRightInd w:val="0"/>
        <w:snapToGrid w:val="0"/>
        <w:spacing w:line="360" w:lineRule="auto"/>
        <w:jc w:val="center"/>
        <w:rPr>
          <w:rFonts w:ascii="仿宋_GB2312" w:eastAsia="仿宋_GB2312" w:hAnsi="宋体"/>
          <w:b/>
          <w:spacing w:val="28"/>
          <w:sz w:val="52"/>
          <w:szCs w:val="48"/>
        </w:rPr>
      </w:pPr>
      <w:r w:rsidRPr="00DB066C">
        <w:rPr>
          <w:rFonts w:ascii="仿宋_GB2312" w:eastAsia="仿宋_GB2312" w:hAnsi="宋体" w:hint="eastAsia"/>
          <w:b/>
          <w:spacing w:val="28"/>
          <w:sz w:val="52"/>
          <w:szCs w:val="48"/>
        </w:rPr>
        <w:t>工程</w:t>
      </w:r>
      <w:r w:rsidR="00165A65">
        <w:rPr>
          <w:rFonts w:ascii="仿宋_GB2312" w:eastAsia="仿宋_GB2312" w:hAnsi="宋体" w:hint="eastAsia"/>
          <w:b/>
          <w:spacing w:val="28"/>
          <w:sz w:val="52"/>
          <w:szCs w:val="48"/>
        </w:rPr>
        <w:t>雨污水管材</w:t>
      </w:r>
      <w:r w:rsidR="000B6419">
        <w:rPr>
          <w:rFonts w:ascii="仿宋_GB2312" w:eastAsia="仿宋_GB2312" w:hAnsi="宋体" w:hint="eastAsia"/>
          <w:b/>
          <w:spacing w:val="28"/>
          <w:sz w:val="52"/>
          <w:szCs w:val="48"/>
        </w:rPr>
        <w:t>材料</w:t>
      </w:r>
      <w:r w:rsidR="00954494">
        <w:rPr>
          <w:rFonts w:ascii="仿宋_GB2312" w:eastAsia="仿宋_GB2312" w:hAnsi="宋体"/>
          <w:b/>
          <w:spacing w:val="28"/>
          <w:sz w:val="52"/>
          <w:szCs w:val="48"/>
        </w:rPr>
        <w:t>采购</w:t>
      </w:r>
    </w:p>
    <w:p w:rsidR="002B4FD3" w:rsidRPr="0016272D"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rsidP="00D625C8">
      <w:pPr>
        <w:adjustRightInd w:val="0"/>
        <w:snapToGrid w:val="0"/>
        <w:spacing w:line="360" w:lineRule="auto"/>
        <w:ind w:firstLineChars="400" w:firstLine="2312"/>
        <w:jc w:val="left"/>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r w:rsidR="001B171A">
        <w:rPr>
          <w:rFonts w:ascii="仿宋_GB2312" w:eastAsia="仿宋_GB2312" w:hAnsi="宋体" w:hint="eastAsia"/>
          <w:b/>
          <w:spacing w:val="28"/>
          <w:sz w:val="52"/>
          <w:szCs w:val="48"/>
        </w:rPr>
        <w:t>（二次）</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0B6419">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8A7EBF">
        <w:rPr>
          <w:rFonts w:ascii="仿宋_GB2312" w:eastAsia="仿宋_GB2312" w:hAnsi="宋体" w:hint="eastAsia"/>
          <w:b/>
          <w:bCs/>
          <w:snapToGrid w:val="0"/>
          <w:sz w:val="30"/>
          <w:u w:val="single"/>
        </w:rPr>
        <w:t>3</w:t>
      </w:r>
      <w:r>
        <w:rPr>
          <w:rFonts w:ascii="仿宋_GB2312" w:eastAsia="仿宋_GB2312" w:hAnsi="宋体" w:hint="eastAsia"/>
          <w:b/>
          <w:bCs/>
          <w:snapToGrid w:val="0"/>
          <w:sz w:val="30"/>
        </w:rPr>
        <w:t>月</w:t>
      </w:r>
      <w:r w:rsidR="008A7EBF">
        <w:rPr>
          <w:rFonts w:ascii="仿宋_GB2312" w:eastAsia="仿宋_GB2312" w:hAnsi="宋体" w:hint="eastAsia"/>
          <w:b/>
          <w:bCs/>
          <w:snapToGrid w:val="0"/>
          <w:sz w:val="30"/>
          <w:u w:val="single"/>
        </w:rPr>
        <w:t xml:space="preserve"> </w:t>
      </w:r>
      <w:r w:rsidR="001B171A">
        <w:rPr>
          <w:rFonts w:ascii="仿宋_GB2312" w:eastAsia="仿宋_GB2312" w:hAnsi="宋体" w:hint="eastAsia"/>
          <w:b/>
          <w:bCs/>
          <w:snapToGrid w:val="0"/>
          <w:sz w:val="30"/>
          <w:u w:val="single"/>
        </w:rPr>
        <w:t>25</w:t>
      </w:r>
      <w:r>
        <w:rPr>
          <w:rFonts w:ascii="仿宋_GB2312" w:eastAsia="仿宋_GB2312" w:hAnsi="宋体" w:hint="eastAsia"/>
          <w:b/>
          <w:bCs/>
          <w:snapToGrid w:val="0"/>
          <w:sz w:val="30"/>
        </w:rPr>
        <w:t>日</w:t>
      </w:r>
    </w:p>
    <w:p w:rsidR="002B4FD3" w:rsidRDefault="002B4FD3">
      <w:pPr>
        <w:pStyle w:val="4"/>
        <w:ind w:leftChars="0" w:left="0"/>
        <w:jc w:val="cente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4A0162" w:rsidRDefault="004A0162">
      <w:pPr>
        <w:spacing w:line="360" w:lineRule="auto"/>
        <w:jc w:val="center"/>
        <w:outlineLvl w:val="0"/>
        <w:rPr>
          <w:rFonts w:ascii="宋体" w:hAnsi="宋体"/>
          <w:b/>
          <w:sz w:val="36"/>
          <w:szCs w:val="36"/>
        </w:rPr>
      </w:pPr>
    </w:p>
    <w:p w:rsidR="004A0162" w:rsidRDefault="004A0162">
      <w:pPr>
        <w:spacing w:line="360" w:lineRule="auto"/>
        <w:jc w:val="center"/>
        <w:outlineLvl w:val="0"/>
        <w:rPr>
          <w:rFonts w:ascii="宋体" w:hAnsi="宋体"/>
          <w:b/>
          <w:sz w:val="36"/>
          <w:szCs w:val="36"/>
        </w:rPr>
      </w:pPr>
    </w:p>
    <w:p w:rsidR="002B4FD3" w:rsidRDefault="00954494">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rsidTr="000B6419">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Pr="000B6419" w:rsidRDefault="000B6419" w:rsidP="000B6419">
            <w:pPr>
              <w:adjustRightInd w:val="0"/>
              <w:snapToGrid w:val="0"/>
              <w:spacing w:line="360" w:lineRule="auto"/>
            </w:pPr>
            <w:r w:rsidRPr="000B6419">
              <w:rPr>
                <w:rFonts w:hint="eastAsia"/>
              </w:rPr>
              <w:t>大王庙文化创意广场雨污分流改造工程</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Pr="00A97159" w:rsidRDefault="00954494">
            <w:pPr>
              <w:spacing w:line="360" w:lineRule="auto"/>
              <w:rPr>
                <w:rFonts w:ascii="宋体" w:hAnsi="宋体"/>
                <w:szCs w:val="21"/>
              </w:rPr>
            </w:pPr>
            <w:r>
              <w:rPr>
                <w:rFonts w:ascii="宋体" w:hAnsi="宋体" w:hint="eastAsia"/>
                <w:szCs w:val="21"/>
              </w:rPr>
              <w:t>见附表</w:t>
            </w:r>
          </w:p>
        </w:tc>
      </w:tr>
      <w:tr w:rsidR="00A97159" w:rsidTr="00A97159">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Pr="00A97159" w:rsidRDefault="00A97159" w:rsidP="00A97159">
            <w:pPr>
              <w:spacing w:line="360" w:lineRule="auto"/>
              <w:jc w:val="center"/>
              <w:rPr>
                <w:rFonts w:ascii="宋体" w:hAnsi="宋体"/>
                <w:szCs w:val="21"/>
              </w:rPr>
            </w:pPr>
            <w:r w:rsidRPr="00A97159">
              <w:rPr>
                <w:rFonts w:ascii="宋体" w:hAnsi="宋体" w:hint="eastAsia"/>
                <w:szCs w:val="21"/>
              </w:rPr>
              <w:t>投标报价方式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Pr="00A97159" w:rsidRDefault="00F57DF4" w:rsidP="00F57DF4">
            <w:pPr>
              <w:spacing w:line="360" w:lineRule="auto"/>
              <w:jc w:val="left"/>
              <w:rPr>
                <w:rFonts w:ascii="宋体" w:hAnsi="宋体"/>
                <w:szCs w:val="21"/>
              </w:rPr>
            </w:pPr>
            <w:r>
              <w:rPr>
                <w:rFonts w:ascii="宋体" w:hAnsi="宋体" w:hint="eastAsia"/>
                <w:szCs w:val="21"/>
              </w:rPr>
              <w:t>固定单价</w:t>
            </w:r>
          </w:p>
        </w:tc>
      </w:tr>
      <w:tr w:rsidR="00A97159">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rsidP="00F57DF4">
            <w:pPr>
              <w:spacing w:line="360" w:lineRule="auto"/>
              <w:jc w:val="center"/>
              <w:rPr>
                <w:rFonts w:ascii="宋体" w:hAnsi="宋体"/>
                <w:color w:val="000000"/>
                <w:szCs w:val="21"/>
              </w:rPr>
            </w:pPr>
            <w:r w:rsidRPr="00A97159">
              <w:rPr>
                <w:rFonts w:ascii="宋体" w:hAnsi="宋体" w:hint="eastAsia"/>
                <w:color w:val="000000"/>
                <w:szCs w:val="21"/>
              </w:rPr>
              <w:t>招标控制价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Pr="00A97159" w:rsidRDefault="003E21C5" w:rsidP="00F57DF4">
            <w:pPr>
              <w:spacing w:line="360" w:lineRule="auto"/>
              <w:rPr>
                <w:rFonts w:ascii="宋体" w:hAnsi="宋体"/>
                <w:color w:val="FF0000"/>
                <w:szCs w:val="21"/>
              </w:rPr>
            </w:pPr>
            <w:r w:rsidRPr="003E21C5">
              <w:rPr>
                <w:rFonts w:ascii="宋体" w:hAnsi="宋体" w:hint="eastAsia"/>
                <w:color w:val="FF0000"/>
                <w:szCs w:val="21"/>
              </w:rPr>
              <w:t>dn355PE实壁排水管</w:t>
            </w:r>
            <w:r w:rsidR="00F57DF4">
              <w:rPr>
                <w:rFonts w:ascii="宋体" w:hAnsi="宋体" w:hint="eastAsia"/>
                <w:color w:val="FF0000"/>
                <w:szCs w:val="21"/>
              </w:rPr>
              <w:t>285</w:t>
            </w:r>
            <w:r>
              <w:rPr>
                <w:rFonts w:ascii="宋体" w:hAnsi="宋体" w:hint="eastAsia"/>
                <w:color w:val="FF0000"/>
                <w:szCs w:val="21"/>
              </w:rPr>
              <w:t>元/米、</w:t>
            </w:r>
            <w:r w:rsidRPr="003E21C5">
              <w:rPr>
                <w:rFonts w:ascii="宋体" w:hAnsi="宋体" w:hint="eastAsia"/>
                <w:color w:val="FF0000"/>
                <w:szCs w:val="21"/>
              </w:rPr>
              <w:t>dn225PE实壁排水管</w:t>
            </w:r>
            <w:r w:rsidR="00F57DF4">
              <w:rPr>
                <w:rFonts w:ascii="宋体" w:hAnsi="宋体" w:hint="eastAsia"/>
                <w:color w:val="FF0000"/>
                <w:szCs w:val="21"/>
              </w:rPr>
              <w:t>110</w:t>
            </w:r>
            <w:r>
              <w:rPr>
                <w:rFonts w:ascii="宋体" w:hAnsi="宋体" w:hint="eastAsia"/>
                <w:color w:val="FF0000"/>
                <w:szCs w:val="21"/>
              </w:rPr>
              <w:t>元/米、</w:t>
            </w:r>
            <w:r w:rsidR="00A65896" w:rsidRPr="003E21C5">
              <w:rPr>
                <w:rFonts w:ascii="宋体" w:hAnsi="宋体" w:hint="eastAsia"/>
                <w:color w:val="FF0000"/>
                <w:szCs w:val="21"/>
              </w:rPr>
              <w:t>dn</w:t>
            </w:r>
            <w:r w:rsidR="00A65896">
              <w:rPr>
                <w:rFonts w:ascii="宋体" w:hAnsi="宋体" w:hint="eastAsia"/>
                <w:color w:val="FF0000"/>
                <w:szCs w:val="21"/>
              </w:rPr>
              <w:t>450</w:t>
            </w:r>
            <w:r w:rsidR="00A65896" w:rsidRPr="003E21C5">
              <w:rPr>
                <w:rFonts w:ascii="宋体" w:hAnsi="宋体" w:hint="eastAsia"/>
                <w:color w:val="FF0000"/>
                <w:szCs w:val="21"/>
              </w:rPr>
              <w:t>PE实壁排水管</w:t>
            </w:r>
            <w:r w:rsidR="00F57DF4">
              <w:rPr>
                <w:rFonts w:ascii="宋体" w:hAnsi="宋体" w:hint="eastAsia"/>
                <w:color w:val="FF0000"/>
                <w:szCs w:val="21"/>
              </w:rPr>
              <w:t>508</w:t>
            </w:r>
            <w:r w:rsidR="00A65896">
              <w:rPr>
                <w:rFonts w:ascii="宋体" w:hAnsi="宋体" w:hint="eastAsia"/>
                <w:color w:val="FF0000"/>
                <w:szCs w:val="21"/>
              </w:rPr>
              <w:t>元/</w:t>
            </w:r>
            <w:r w:rsidR="00F57DF4">
              <w:rPr>
                <w:rFonts w:ascii="宋体" w:hAnsi="宋体" w:hint="eastAsia"/>
                <w:color w:val="FF0000"/>
                <w:szCs w:val="21"/>
              </w:rPr>
              <w:t>米，（以上单价含13%税）</w:t>
            </w:r>
          </w:p>
        </w:tc>
      </w:tr>
      <w:tr w:rsidR="00A97159">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rsidP="00EC2F99">
            <w:pPr>
              <w:spacing w:line="360" w:lineRule="auto"/>
              <w:rPr>
                <w:rFonts w:ascii="宋体" w:hAnsi="宋体"/>
                <w:color w:val="000000"/>
                <w:szCs w:val="21"/>
              </w:rPr>
            </w:pPr>
            <w:r>
              <w:rPr>
                <w:rFonts w:ascii="宋体" w:hAnsi="宋体" w:hint="eastAsia"/>
                <w:color w:val="000000"/>
                <w:szCs w:val="21"/>
              </w:rPr>
              <w:t>中标签订合同后的</w:t>
            </w:r>
            <w:r w:rsidR="00EC2F99">
              <w:rPr>
                <w:rFonts w:ascii="宋体" w:hAnsi="宋体" w:hint="eastAsia"/>
                <w:color w:val="000000"/>
                <w:szCs w:val="21"/>
              </w:rPr>
              <w:t>7</w:t>
            </w:r>
            <w:r>
              <w:rPr>
                <w:rFonts w:ascii="宋体" w:hAnsi="宋体" w:hint="eastAsia"/>
                <w:color w:val="000000"/>
                <w:szCs w:val="21"/>
              </w:rPr>
              <w:t>天之内</w:t>
            </w:r>
          </w:p>
        </w:tc>
      </w:tr>
      <w:tr w:rsidR="00A97159">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b/>
                <w:szCs w:val="21"/>
              </w:rPr>
            </w:pPr>
            <w:r>
              <w:rPr>
                <w:rFonts w:ascii="Arial" w:hAnsi="宋体" w:hint="eastAsia"/>
                <w:bCs/>
                <w:iCs/>
                <w:szCs w:val="28"/>
              </w:rPr>
              <w:t>在投标文件中注明</w:t>
            </w:r>
          </w:p>
        </w:tc>
      </w:tr>
      <w:tr w:rsidR="00A97159">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招标方指定的地点</w:t>
            </w:r>
          </w:p>
        </w:tc>
      </w:tr>
      <w:tr w:rsidR="00A97159">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扬州市上善建设工程有限公司</w:t>
            </w:r>
          </w:p>
        </w:tc>
      </w:tr>
      <w:tr w:rsidR="00A97159">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一份</w:t>
            </w:r>
          </w:p>
        </w:tc>
      </w:tr>
      <w:tr w:rsidR="00A97159">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A97159">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A97159" w:rsidRDefault="00A97159">
            <w:pPr>
              <w:spacing w:line="360" w:lineRule="auto"/>
              <w:jc w:val="center"/>
              <w:rPr>
                <w:rFonts w:ascii="宋体" w:hAnsi="宋体"/>
                <w:szCs w:val="21"/>
              </w:rPr>
            </w:pPr>
            <w:r>
              <w:rPr>
                <w:rFonts w:ascii="宋体" w:hAnsi="宋体" w:hint="eastAsia"/>
                <w:szCs w:val="21"/>
              </w:rPr>
              <w:t>投标</w:t>
            </w:r>
            <w:r w:rsidR="00590FE0">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A97159" w:rsidRDefault="00590FE0" w:rsidP="001B171A">
            <w:pPr>
              <w:spacing w:line="360" w:lineRule="auto"/>
              <w:rPr>
                <w:rFonts w:ascii="宋体" w:hAnsi="宋体"/>
                <w:szCs w:val="21"/>
              </w:rPr>
            </w:pPr>
            <w:r>
              <w:rPr>
                <w:rFonts w:ascii="宋体" w:hAnsi="宋体" w:hint="eastAsia"/>
                <w:szCs w:val="21"/>
              </w:rPr>
              <w:t>2022年3月</w:t>
            </w:r>
            <w:r w:rsidR="001B171A">
              <w:rPr>
                <w:rFonts w:ascii="宋体" w:hAnsi="宋体" w:hint="eastAsia"/>
                <w:szCs w:val="21"/>
              </w:rPr>
              <w:t>25</w:t>
            </w:r>
            <w:r>
              <w:rPr>
                <w:rFonts w:ascii="宋体" w:hAnsi="宋体" w:hint="eastAsia"/>
                <w:szCs w:val="21"/>
              </w:rPr>
              <w:t>日至</w:t>
            </w:r>
            <w:r w:rsidR="00A97159">
              <w:rPr>
                <w:rFonts w:ascii="宋体" w:hAnsi="宋体" w:hint="eastAsia"/>
                <w:szCs w:val="21"/>
              </w:rPr>
              <w:t>202</w:t>
            </w:r>
            <w:r w:rsidR="006230BA">
              <w:rPr>
                <w:rFonts w:ascii="宋体" w:hAnsi="宋体" w:hint="eastAsia"/>
                <w:szCs w:val="21"/>
              </w:rPr>
              <w:t>2</w:t>
            </w:r>
            <w:r w:rsidR="00A97159">
              <w:rPr>
                <w:rFonts w:ascii="宋体" w:hAnsi="宋体" w:hint="eastAsia"/>
                <w:szCs w:val="21"/>
              </w:rPr>
              <w:t>年</w:t>
            </w:r>
            <w:r>
              <w:rPr>
                <w:rFonts w:ascii="宋体" w:hAnsi="宋体" w:hint="eastAsia"/>
                <w:szCs w:val="21"/>
              </w:rPr>
              <w:t>3</w:t>
            </w:r>
            <w:r w:rsidR="00A97159">
              <w:rPr>
                <w:rFonts w:ascii="宋体" w:hAnsi="宋体" w:hint="eastAsia"/>
                <w:szCs w:val="21"/>
              </w:rPr>
              <w:t xml:space="preserve"> 月</w:t>
            </w:r>
            <w:r w:rsidR="001B171A">
              <w:rPr>
                <w:rFonts w:ascii="宋体" w:hAnsi="宋体" w:hint="eastAsia"/>
                <w:szCs w:val="21"/>
              </w:rPr>
              <w:t>27</w:t>
            </w:r>
            <w:r w:rsidR="00A97159">
              <w:rPr>
                <w:rFonts w:ascii="宋体" w:hAnsi="宋体" w:hint="eastAsia"/>
                <w:szCs w:val="21"/>
              </w:rPr>
              <w:t>日下午</w:t>
            </w:r>
            <w:r>
              <w:rPr>
                <w:rFonts w:ascii="宋体" w:hAnsi="宋体" w:hint="eastAsia"/>
                <w:szCs w:val="21"/>
              </w:rPr>
              <w:t>4</w:t>
            </w:r>
            <w:r w:rsidR="00A97159">
              <w:rPr>
                <w:rFonts w:ascii="宋体" w:hAnsi="宋体" w:hint="eastAsia"/>
                <w:szCs w:val="21"/>
              </w:rPr>
              <w:t xml:space="preserve">:00  </w:t>
            </w:r>
            <w:r w:rsidR="00A97159">
              <w:rPr>
                <w:rFonts w:ascii="宋体" w:hAnsi="宋体" w:cs="宋体" w:hint="eastAsia"/>
                <w:kern w:val="0"/>
                <w:szCs w:val="21"/>
              </w:rPr>
              <w:t>（北京时间）</w:t>
            </w:r>
          </w:p>
        </w:tc>
      </w:tr>
      <w:tr w:rsidR="00A97159">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A97159" w:rsidRDefault="00A97159" w:rsidP="000B6419">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A97159" w:rsidRDefault="00A97159">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A97159" w:rsidRDefault="00A97159">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A97159">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A97159">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jc w:val="center"/>
              <w:rPr>
                <w:rFonts w:ascii="宋体" w:hAnsi="宋体"/>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jc w:val="center"/>
              <w:rPr>
                <w:rFonts w:ascii="宋体" w:hAnsi="宋体"/>
                <w:szCs w:val="21"/>
              </w:rPr>
            </w:pP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DB066C">
              <w:rPr>
                <w:rFonts w:ascii="宋体" w:hAnsi="宋体" w:hint="eastAsia"/>
                <w:szCs w:val="21"/>
              </w:rPr>
              <w:t>18952758</w:t>
            </w:r>
            <w:r w:rsidR="001E316D">
              <w:rPr>
                <w:rFonts w:ascii="宋体" w:hAnsi="宋体" w:hint="eastAsia"/>
                <w:szCs w:val="21"/>
              </w:rPr>
              <w:t>1</w:t>
            </w:r>
            <w:r w:rsidR="00DB066C">
              <w:rPr>
                <w:rFonts w:ascii="宋体" w:hAnsi="宋体" w:hint="eastAsia"/>
                <w:szCs w:val="21"/>
              </w:rPr>
              <w:t>6</w:t>
            </w:r>
            <w:r w:rsidR="00143388">
              <w:rPr>
                <w:rFonts w:ascii="宋体" w:hAnsi="宋体" w:hint="eastAsia"/>
                <w:szCs w:val="21"/>
              </w:rPr>
              <w:t>6</w:t>
            </w:r>
          </w:p>
          <w:p w:rsidR="002B4FD3" w:rsidRDefault="00954494" w:rsidP="001E316D">
            <w:pPr>
              <w:adjustRightInd w:val="0"/>
              <w:spacing w:line="380" w:lineRule="exact"/>
              <w:rPr>
                <w:rFonts w:ascii="宋体" w:hAnsi="宋体"/>
                <w:szCs w:val="21"/>
              </w:rPr>
            </w:pPr>
            <w:r>
              <w:rPr>
                <w:rFonts w:ascii="宋体" w:hAnsi="宋体" w:hint="eastAsia"/>
                <w:szCs w:val="21"/>
              </w:rPr>
              <w:t>联系人：</w:t>
            </w:r>
            <w:r w:rsidR="00BC2FBB">
              <w:rPr>
                <w:rFonts w:ascii="宋体" w:hAnsi="宋体" w:hint="eastAsia"/>
                <w:szCs w:val="21"/>
              </w:rPr>
              <w:t>陈佩</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w:t>
      </w:r>
      <w:r w:rsidR="00EC2F99" w:rsidRPr="000B6419">
        <w:rPr>
          <w:rFonts w:hint="eastAsia"/>
        </w:rPr>
        <w:t>大王庙文化创意广场雨污分流改造工程</w:t>
      </w:r>
      <w:r w:rsidR="00DB066C">
        <w:rPr>
          <w:rFonts w:ascii="宋体" w:hAnsi="宋体" w:hint="eastAsia"/>
          <w:szCs w:val="21"/>
        </w:rPr>
        <w:t>需采购</w:t>
      </w:r>
      <w:r w:rsidR="001E316D">
        <w:rPr>
          <w:rFonts w:ascii="宋体" w:hAnsi="宋体" w:hint="eastAsia"/>
          <w:szCs w:val="21"/>
        </w:rPr>
        <w:t>雨污水管材</w:t>
      </w:r>
      <w:r w:rsidR="00DB066C">
        <w:rPr>
          <w:rFonts w:ascii="宋体" w:hAnsi="宋体" w:hint="eastAsia"/>
          <w:szCs w:val="21"/>
        </w:rPr>
        <w:t>一批</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B4FD3"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Pr="00BB264A" w:rsidRDefault="00EC2F99" w:rsidP="00BB264A">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材料</w:t>
      </w:r>
      <w:r w:rsidR="00954494">
        <w:rPr>
          <w:rFonts w:ascii="宋体" w:hAnsi="宋体" w:hint="eastAsia"/>
          <w:b/>
          <w:szCs w:val="21"/>
        </w:rPr>
        <w:t>符合国家相关质量标准。</w:t>
      </w:r>
    </w:p>
    <w:p w:rsidR="002B4FD3" w:rsidRDefault="002440CE" w:rsidP="00BB264A">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工程名称：</w:t>
      </w:r>
      <w:r w:rsidR="00EC2F99" w:rsidRPr="00BB264A">
        <w:rPr>
          <w:rFonts w:ascii="宋体" w:hAnsi="宋体" w:hint="eastAsia"/>
          <w:b/>
          <w:szCs w:val="21"/>
        </w:rPr>
        <w:t>大王庙文化创意广场雨污分流改造工程</w:t>
      </w:r>
    </w:p>
    <w:tbl>
      <w:tblPr>
        <w:tblW w:w="8520" w:type="dxa"/>
        <w:tblInd w:w="566" w:type="dxa"/>
        <w:tblLayout w:type="fixed"/>
        <w:tblLook w:val="04A0"/>
      </w:tblPr>
      <w:tblGrid>
        <w:gridCol w:w="555"/>
        <w:gridCol w:w="3004"/>
        <w:gridCol w:w="3260"/>
        <w:gridCol w:w="567"/>
        <w:gridCol w:w="1134"/>
      </w:tblGrid>
      <w:tr w:rsidR="007D531E" w:rsidRPr="00DB066C" w:rsidTr="00314D8D">
        <w:trPr>
          <w:trHeight w:val="510"/>
        </w:trPr>
        <w:tc>
          <w:tcPr>
            <w:tcW w:w="555" w:type="dxa"/>
            <w:tcBorders>
              <w:top w:val="single" w:sz="4" w:space="0" w:color="auto"/>
              <w:left w:val="single" w:sz="8" w:space="0" w:color="000000"/>
              <w:bottom w:val="single" w:sz="4" w:space="0" w:color="auto"/>
              <w:right w:val="single" w:sz="4" w:space="0" w:color="000000"/>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      </w:t>
            </w:r>
            <w:r w:rsidRPr="00DB066C">
              <w:rPr>
                <w:rFonts w:ascii="黑体" w:eastAsia="黑体" w:hAnsi="黑体" w:cs="宋体" w:hint="eastAsia"/>
                <w:color w:val="000000"/>
                <w:kern w:val="0"/>
                <w:szCs w:val="21"/>
              </w:rPr>
              <w:t>序号</w:t>
            </w:r>
          </w:p>
        </w:tc>
        <w:tc>
          <w:tcPr>
            <w:tcW w:w="3004" w:type="dxa"/>
            <w:tcBorders>
              <w:top w:val="single" w:sz="4" w:space="0" w:color="auto"/>
              <w:left w:val="nil"/>
              <w:bottom w:val="single" w:sz="4" w:space="0" w:color="000000"/>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材料名称</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规格、型号等要求</w:t>
            </w:r>
          </w:p>
        </w:tc>
        <w:tc>
          <w:tcPr>
            <w:tcW w:w="567"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单位</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D531E" w:rsidRPr="00DB066C" w:rsidRDefault="007D531E"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数量</w:t>
            </w:r>
          </w:p>
        </w:tc>
      </w:tr>
      <w:tr w:rsidR="007D531E" w:rsidRPr="00DB066C" w:rsidTr="00314D8D">
        <w:trPr>
          <w:trHeight w:val="2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7D531E" w:rsidP="00DB066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300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114B74" w:rsidRDefault="00165A65" w:rsidP="00DB066C">
            <w:pPr>
              <w:widowControl/>
              <w:jc w:val="left"/>
              <w:rPr>
                <w:rFonts w:ascii="宋体" w:hAnsi="宋体" w:cs="宋体"/>
                <w:color w:val="FF0000"/>
                <w:kern w:val="0"/>
                <w:szCs w:val="21"/>
              </w:rPr>
            </w:pPr>
            <w:r w:rsidRPr="00114B74">
              <w:rPr>
                <w:rFonts w:ascii="宋体" w:hAnsi="宋体" w:cs="宋体" w:hint="eastAsia"/>
                <w:color w:val="FF0000"/>
                <w:kern w:val="0"/>
                <w:szCs w:val="21"/>
              </w:rPr>
              <w:t>PE实壁排水管</w:t>
            </w:r>
            <w:r w:rsidR="00496212" w:rsidRPr="00114B74">
              <w:rPr>
                <w:rFonts w:ascii="宋体" w:hAnsi="宋体" w:cs="宋体" w:hint="eastAsia"/>
                <w:color w:val="FF0000"/>
                <w:kern w:val="0"/>
                <w:szCs w:val="21"/>
              </w:rPr>
              <w:t>(全新料)</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114B74" w:rsidRDefault="00165A65" w:rsidP="00DB066C">
            <w:pPr>
              <w:widowControl/>
              <w:jc w:val="left"/>
              <w:rPr>
                <w:rFonts w:ascii="宋体" w:hAnsi="宋体" w:cs="宋体"/>
                <w:color w:val="FF0000"/>
                <w:kern w:val="0"/>
                <w:szCs w:val="21"/>
              </w:rPr>
            </w:pPr>
            <w:r w:rsidRPr="00114B74">
              <w:rPr>
                <w:rFonts w:ascii="宋体" w:hAnsi="宋体" w:cs="宋体" w:hint="eastAsia"/>
                <w:color w:val="FF0000"/>
                <w:kern w:val="0"/>
                <w:szCs w:val="21"/>
              </w:rPr>
              <w:t>dn355</w:t>
            </w:r>
            <w:r w:rsidR="00DF7ADE" w:rsidRPr="00114B74">
              <w:rPr>
                <w:rFonts w:ascii="宋体" w:hAnsi="宋体" w:cs="宋体" w:hint="eastAsia"/>
                <w:color w:val="FF0000"/>
                <w:kern w:val="0"/>
                <w:szCs w:val="21"/>
              </w:rPr>
              <w:t>、SDR21、SN8</w:t>
            </w:r>
            <w:r w:rsidR="00496212" w:rsidRPr="00114B74">
              <w:rPr>
                <w:rFonts w:ascii="宋体" w:hAnsi="宋体" w:cs="宋体" w:hint="eastAsia"/>
                <w:color w:val="FF0000"/>
                <w:kern w:val="0"/>
                <w:szCs w:val="21"/>
              </w:rPr>
              <w:t>、PE100级</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DB066C" w:rsidRDefault="007D531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165A65" w:rsidP="00DB066C">
            <w:pPr>
              <w:widowControl/>
              <w:jc w:val="right"/>
              <w:rPr>
                <w:rFonts w:ascii="宋体" w:hAnsi="宋体" w:cs="宋体"/>
                <w:color w:val="000000"/>
                <w:kern w:val="0"/>
                <w:szCs w:val="21"/>
              </w:rPr>
            </w:pPr>
            <w:r>
              <w:rPr>
                <w:rFonts w:ascii="宋体" w:hAnsi="宋体" w:cs="宋体" w:hint="eastAsia"/>
                <w:color w:val="000000"/>
                <w:kern w:val="0"/>
                <w:szCs w:val="21"/>
              </w:rPr>
              <w:t>150</w:t>
            </w:r>
          </w:p>
        </w:tc>
      </w:tr>
      <w:tr w:rsidR="007D531E" w:rsidRPr="00DB066C" w:rsidTr="00314D8D">
        <w:trPr>
          <w:trHeight w:val="2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7D531E" w:rsidP="00DB066C">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300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114B74" w:rsidRDefault="00165A65" w:rsidP="00DB066C">
            <w:pPr>
              <w:widowControl/>
              <w:jc w:val="left"/>
              <w:rPr>
                <w:rFonts w:ascii="宋体" w:hAnsi="宋体" w:cs="宋体"/>
                <w:color w:val="FF0000"/>
                <w:kern w:val="0"/>
                <w:szCs w:val="21"/>
              </w:rPr>
            </w:pPr>
            <w:r w:rsidRPr="00114B74">
              <w:rPr>
                <w:rFonts w:ascii="宋体" w:hAnsi="宋体" w:cs="宋体" w:hint="eastAsia"/>
                <w:color w:val="FF0000"/>
                <w:kern w:val="0"/>
                <w:szCs w:val="21"/>
              </w:rPr>
              <w:t>PE实壁排水管</w:t>
            </w:r>
            <w:r w:rsidR="00496212" w:rsidRPr="00114B74">
              <w:rPr>
                <w:rFonts w:ascii="宋体" w:hAnsi="宋体" w:cs="宋体" w:hint="eastAsia"/>
                <w:color w:val="FF0000"/>
                <w:kern w:val="0"/>
                <w:szCs w:val="21"/>
              </w:rPr>
              <w:t>(全新料)</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114B74" w:rsidRDefault="00165A65" w:rsidP="00DB066C">
            <w:pPr>
              <w:widowControl/>
              <w:jc w:val="left"/>
              <w:rPr>
                <w:rFonts w:ascii="宋体" w:hAnsi="宋体" w:cs="宋体"/>
                <w:color w:val="FF0000"/>
                <w:kern w:val="0"/>
                <w:szCs w:val="21"/>
              </w:rPr>
            </w:pPr>
            <w:r w:rsidRPr="00114B74">
              <w:rPr>
                <w:rFonts w:ascii="宋体" w:hAnsi="宋体" w:cs="宋体" w:hint="eastAsia"/>
                <w:color w:val="FF0000"/>
                <w:kern w:val="0"/>
                <w:szCs w:val="21"/>
              </w:rPr>
              <w:t>dn225</w:t>
            </w:r>
            <w:r w:rsidR="00DF7ADE" w:rsidRPr="00114B74">
              <w:rPr>
                <w:rFonts w:ascii="宋体" w:hAnsi="宋体" w:cs="宋体" w:hint="eastAsia"/>
                <w:color w:val="FF0000"/>
                <w:kern w:val="0"/>
                <w:szCs w:val="21"/>
              </w:rPr>
              <w:t>、SDR21、SN8</w:t>
            </w:r>
            <w:r w:rsidR="00496212" w:rsidRPr="00114B74">
              <w:rPr>
                <w:rFonts w:ascii="宋体" w:hAnsi="宋体" w:cs="宋体" w:hint="eastAsia"/>
                <w:color w:val="FF0000"/>
                <w:kern w:val="0"/>
                <w:szCs w:val="21"/>
              </w:rPr>
              <w:t>、PE100级</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7D531E" w:rsidRPr="00DB066C" w:rsidRDefault="00165A65" w:rsidP="00EC2F99">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31E" w:rsidRPr="00DB066C" w:rsidRDefault="00165A65" w:rsidP="00EC2F99">
            <w:pPr>
              <w:widowControl/>
              <w:jc w:val="right"/>
              <w:rPr>
                <w:rFonts w:ascii="宋体" w:hAnsi="宋体" w:cs="宋体"/>
                <w:color w:val="000000"/>
                <w:kern w:val="0"/>
                <w:szCs w:val="21"/>
              </w:rPr>
            </w:pPr>
            <w:r>
              <w:rPr>
                <w:rFonts w:ascii="宋体" w:hAnsi="宋体" w:cs="宋体" w:hint="eastAsia"/>
                <w:color w:val="000000"/>
                <w:kern w:val="0"/>
                <w:szCs w:val="21"/>
              </w:rPr>
              <w:t>9</w:t>
            </w:r>
          </w:p>
        </w:tc>
      </w:tr>
      <w:tr w:rsidR="00DF7ADE" w:rsidRPr="00DB066C" w:rsidTr="00314D8D">
        <w:trPr>
          <w:trHeight w:val="2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ADE" w:rsidRDefault="00DF7ADE" w:rsidP="00DB066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3004"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F7ADE" w:rsidRPr="00114B74" w:rsidRDefault="00DF7ADE" w:rsidP="005A442C">
            <w:pPr>
              <w:widowControl/>
              <w:jc w:val="left"/>
              <w:rPr>
                <w:rFonts w:ascii="宋体" w:hAnsi="宋体" w:cs="宋体"/>
                <w:color w:val="FF0000"/>
                <w:kern w:val="0"/>
                <w:szCs w:val="21"/>
              </w:rPr>
            </w:pPr>
            <w:r w:rsidRPr="00114B74">
              <w:rPr>
                <w:rFonts w:ascii="宋体" w:hAnsi="宋体" w:cs="宋体" w:hint="eastAsia"/>
                <w:color w:val="FF0000"/>
                <w:kern w:val="0"/>
                <w:szCs w:val="21"/>
              </w:rPr>
              <w:t>PE实壁排水管</w:t>
            </w:r>
            <w:r w:rsidR="00496212" w:rsidRPr="00114B74">
              <w:rPr>
                <w:rFonts w:ascii="宋体" w:hAnsi="宋体" w:cs="宋体" w:hint="eastAsia"/>
                <w:color w:val="FF0000"/>
                <w:kern w:val="0"/>
                <w:szCs w:val="21"/>
              </w:rPr>
              <w:t>(全新料)</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ADE" w:rsidRPr="00114B74" w:rsidRDefault="00DE75F2" w:rsidP="00DF7ADE">
            <w:pPr>
              <w:widowControl/>
              <w:jc w:val="left"/>
              <w:rPr>
                <w:rFonts w:ascii="宋体" w:hAnsi="宋体" w:cs="宋体"/>
                <w:color w:val="FF0000"/>
                <w:kern w:val="0"/>
                <w:szCs w:val="21"/>
              </w:rPr>
            </w:pPr>
            <w:r w:rsidRPr="00114B74">
              <w:rPr>
                <w:rFonts w:ascii="宋体" w:hAnsi="宋体" w:cs="宋体" w:hint="eastAsia"/>
                <w:color w:val="FF0000"/>
                <w:kern w:val="0"/>
                <w:szCs w:val="21"/>
              </w:rPr>
              <w:t>d</w:t>
            </w:r>
            <w:r w:rsidR="00DF7ADE" w:rsidRPr="00114B74">
              <w:rPr>
                <w:rFonts w:ascii="宋体" w:hAnsi="宋体" w:cs="宋体" w:hint="eastAsia"/>
                <w:color w:val="FF0000"/>
                <w:kern w:val="0"/>
                <w:szCs w:val="21"/>
              </w:rPr>
              <w:t>n450、SDR21、SN8</w:t>
            </w:r>
            <w:r w:rsidR="00496212" w:rsidRPr="00114B74">
              <w:rPr>
                <w:rFonts w:ascii="宋体" w:hAnsi="宋体" w:cs="宋体" w:hint="eastAsia"/>
                <w:color w:val="FF0000"/>
                <w:kern w:val="0"/>
                <w:szCs w:val="21"/>
              </w:rPr>
              <w:t>、PE100级</w:t>
            </w: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DF7ADE" w:rsidRDefault="00DF7ADE" w:rsidP="00EC2F99">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7ADE" w:rsidRDefault="00DF7ADE" w:rsidP="00EC2F99">
            <w:pPr>
              <w:widowControl/>
              <w:jc w:val="right"/>
              <w:rPr>
                <w:rFonts w:ascii="宋体" w:hAnsi="宋体" w:cs="宋体"/>
                <w:color w:val="000000"/>
                <w:kern w:val="0"/>
                <w:szCs w:val="21"/>
              </w:rPr>
            </w:pPr>
            <w:r>
              <w:rPr>
                <w:rFonts w:ascii="宋体" w:hAnsi="宋体" w:cs="宋体" w:hint="eastAsia"/>
                <w:color w:val="000000"/>
                <w:kern w:val="0"/>
                <w:szCs w:val="21"/>
              </w:rPr>
              <w:t>26</w:t>
            </w:r>
          </w:p>
        </w:tc>
      </w:tr>
    </w:tbl>
    <w:p w:rsidR="002B4FD3" w:rsidRDefault="002B4FD3">
      <w:pPr>
        <w:pStyle w:val="4"/>
        <w:ind w:leftChars="0" w:left="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B4FD3" w:rsidRDefault="006B670B"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1</w:t>
      </w:r>
      <w:r w:rsidR="00954494">
        <w:rPr>
          <w:rFonts w:ascii="宋体" w:hAnsi="宋体" w:hint="eastAsia"/>
          <w:szCs w:val="21"/>
        </w:rPr>
        <w:t>、本次招标的合格投标人应同时满足下列资格要求：</w:t>
      </w:r>
    </w:p>
    <w:p w:rsidR="00F11F15" w:rsidRDefault="00954494" w:rsidP="006B670B">
      <w:pPr>
        <w:snapToGrid w:val="0"/>
        <w:spacing w:line="312" w:lineRule="auto"/>
        <w:ind w:leftChars="250" w:left="1470" w:hangingChars="450" w:hanging="945"/>
        <w:rPr>
          <w:rFonts w:ascii="宋体" w:hAnsi="宋体"/>
          <w:szCs w:val="21"/>
        </w:rPr>
      </w:pPr>
      <w:r>
        <w:rPr>
          <w:rFonts w:ascii="宋体" w:hAnsi="宋体" w:hint="eastAsia"/>
          <w:szCs w:val="21"/>
        </w:rPr>
        <w:lastRenderedPageBreak/>
        <w:t>（1）</w:t>
      </w:r>
      <w:r w:rsidR="00F11F15">
        <w:rPr>
          <w:rFonts w:ascii="宋体" w:hAnsi="宋体" w:hint="eastAsia"/>
          <w:szCs w:val="21"/>
        </w:rPr>
        <w:t>投标单位为</w:t>
      </w:r>
      <w:r w:rsidR="00F11F15" w:rsidRPr="00F11F15">
        <w:rPr>
          <w:rFonts w:ascii="宋体" w:hAnsi="宋体" w:hint="eastAsia"/>
          <w:szCs w:val="21"/>
        </w:rPr>
        <w:t>扬州市上善建设工程有限公司协作单位名录库</w:t>
      </w:r>
      <w:r w:rsidR="00F11F15">
        <w:rPr>
          <w:rFonts w:ascii="宋体" w:hAnsi="宋体" w:hint="eastAsia"/>
          <w:szCs w:val="21"/>
        </w:rPr>
        <w:t>中单位。</w:t>
      </w:r>
    </w:p>
    <w:p w:rsidR="00F11F15" w:rsidRDefault="00F11F15" w:rsidP="00F11F1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（2）投标单位应根据清单货物名称样式数量及尺寸要求等分别报价。</w:t>
      </w:r>
    </w:p>
    <w:p w:rsidR="00F11F15" w:rsidRDefault="00F11F15" w:rsidP="00F11F15">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（3）投标单位须具有独立法人资格，招标内容在其营业执照的经营范围内，提供营业执照（复印件），此报价为材料送达招标方指定地点的价格。。、</w:t>
      </w:r>
    </w:p>
    <w:p w:rsidR="00F11F15" w:rsidRDefault="00F11F15" w:rsidP="00F11F1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（4）投标文件一份，必须用不能擦去的墨水书写或打印。应装订成册。</w:t>
      </w:r>
    </w:p>
    <w:p w:rsidR="002B4FD3" w:rsidRDefault="006B670B" w:rsidP="00F11F15">
      <w:pPr>
        <w:autoSpaceDE w:val="0"/>
        <w:autoSpaceDN w:val="0"/>
        <w:adjustRightInd w:val="0"/>
        <w:snapToGrid w:val="0"/>
        <w:spacing w:line="480" w:lineRule="exact"/>
        <w:ind w:firstLineChars="300" w:firstLine="630"/>
        <w:rPr>
          <w:rFonts w:ascii="宋体" w:hAnsi="宋体"/>
          <w:szCs w:val="21"/>
        </w:rPr>
      </w:pPr>
      <w:r>
        <w:rPr>
          <w:rFonts w:ascii="宋体" w:hAnsi="宋体" w:hint="eastAsia"/>
          <w:szCs w:val="21"/>
        </w:rPr>
        <w:t>2</w:t>
      </w:r>
      <w:r w:rsidR="00954494">
        <w:rPr>
          <w:rFonts w:ascii="宋体" w:hAnsi="宋体" w:hint="eastAsia"/>
          <w:szCs w:val="21"/>
        </w:rPr>
        <w:t>、包装要求：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117533">
        <w:rPr>
          <w:rFonts w:ascii="宋体" w:hAnsi="宋体" w:cs="宋体" w:hint="eastAsia"/>
          <w:color w:val="FF0000"/>
          <w:szCs w:val="21"/>
          <w:u w:val="single"/>
          <w:shd w:val="clear" w:color="auto" w:fill="FFFFFF"/>
        </w:rPr>
        <w:t>固定单价</w:t>
      </w:r>
      <w:r w:rsidRPr="00575D1C">
        <w:rPr>
          <w:rFonts w:ascii="宋体" w:hAnsi="宋体" w:cs="宋体" w:hint="eastAsia"/>
          <w:color w:val="FF0000"/>
          <w:szCs w:val="21"/>
          <w:u w:val="single"/>
          <w:shd w:val="clear" w:color="auto" w:fill="FFFFFF"/>
        </w:rPr>
        <w:t xml:space="preserve"> </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w:t>
      </w:r>
      <w:r w:rsidRPr="00575D1C">
        <w:rPr>
          <w:rFonts w:ascii="宋体" w:hAnsi="宋体" w:cs="宋体" w:hint="eastAsia"/>
          <w:bCs/>
          <w:color w:val="FF0000"/>
          <w:szCs w:val="21"/>
        </w:rPr>
        <w:lastRenderedPageBreak/>
        <w:t>含税等一切费用，</w:t>
      </w:r>
      <w:r w:rsidRPr="00575D1C">
        <w:rPr>
          <w:rFonts w:ascii="宋体" w:hAnsi="宋体" w:cs="宋体" w:hint="eastAsia"/>
          <w:color w:val="FF0000"/>
          <w:szCs w:val="21"/>
        </w:rPr>
        <w:t>最终结算总价根据最终实际采购数量和</w:t>
      </w:r>
      <w:r w:rsidR="00D4651D">
        <w:rPr>
          <w:rFonts w:ascii="宋体" w:hAnsi="宋体" w:cs="宋体" w:hint="eastAsia"/>
          <w:color w:val="FF0000"/>
          <w:szCs w:val="21"/>
        </w:rPr>
        <w:t>中标</w:t>
      </w:r>
      <w:r w:rsidRPr="00575D1C">
        <w:rPr>
          <w:rFonts w:ascii="宋体" w:hAnsi="宋体" w:cs="宋体" w:hint="eastAsia"/>
          <w:color w:val="FF0000"/>
          <w:szCs w:val="21"/>
        </w:rPr>
        <w:t>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Pr>
          <w:rFonts w:ascii="宋体" w:hAnsi="宋体" w:cs="宋体" w:hint="eastAsia"/>
          <w:color w:val="000000"/>
          <w:sz w:val="21"/>
          <w:szCs w:val="21"/>
          <w:shd w:val="clear" w:color="auto" w:fill="FFFFFF"/>
        </w:rPr>
        <w:t>合理低价评分法确定中标人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B4FD3" w:rsidRDefault="002B4FD3">
      <w:pPr>
        <w:spacing w:line="980" w:lineRule="exact"/>
        <w:rPr>
          <w:rFonts w:ascii="黑体" w:eastAsia="黑体"/>
          <w:color w:val="000000"/>
          <w:sz w:val="30"/>
        </w:rPr>
      </w:pPr>
    </w:p>
    <w:p w:rsidR="002B4FD3" w:rsidRDefault="002B4FD3">
      <w:pPr>
        <w:spacing w:line="980" w:lineRule="exact"/>
        <w:rPr>
          <w:rFonts w:ascii="黑体" w:eastAsia="黑体"/>
          <w:color w:val="000000"/>
          <w:sz w:val="30"/>
        </w:rPr>
      </w:pPr>
    </w:p>
    <w:p w:rsidR="002B4FD3" w:rsidRDefault="002B4FD3" w:rsidP="005331E6">
      <w:pPr>
        <w:spacing w:line="720" w:lineRule="exact"/>
        <w:rPr>
          <w:rFonts w:ascii="楷体_GB2312" w:eastAsia="楷体_GB2312"/>
          <w:b/>
          <w:color w:val="000000"/>
          <w:sz w:val="30"/>
        </w:rPr>
      </w:pPr>
    </w:p>
    <w:p w:rsidR="00DB066C" w:rsidRDefault="00DB066C" w:rsidP="00DB066C">
      <w:pPr>
        <w:pStyle w:val="4"/>
        <w:ind w:left="1260"/>
      </w:pPr>
    </w:p>
    <w:p w:rsidR="00DB066C" w:rsidRDefault="00DB066C" w:rsidP="00DB066C"/>
    <w:p w:rsidR="00DB066C" w:rsidRDefault="00DB066C" w:rsidP="00DB066C">
      <w:pPr>
        <w:pStyle w:val="4"/>
        <w:ind w:left="1260"/>
      </w:pPr>
    </w:p>
    <w:p w:rsidR="00DB066C" w:rsidRDefault="00DB066C" w:rsidP="00DB066C"/>
    <w:p w:rsidR="00DB066C" w:rsidRDefault="00DB066C" w:rsidP="00DB066C">
      <w:pPr>
        <w:pStyle w:val="4"/>
        <w:ind w:left="1260"/>
      </w:pPr>
    </w:p>
    <w:p w:rsidR="00DB066C" w:rsidRPr="00DB066C" w:rsidRDefault="00DB066C" w:rsidP="00DB066C"/>
    <w:p w:rsidR="00117533" w:rsidRDefault="00117533">
      <w:pPr>
        <w:spacing w:line="720" w:lineRule="exact"/>
        <w:jc w:val="center"/>
        <w:rPr>
          <w:rFonts w:ascii="楷体_GB2312" w:eastAsia="楷体_GB2312"/>
          <w:b/>
          <w:color w:val="000000"/>
          <w:sz w:val="30"/>
        </w:rPr>
      </w:pPr>
    </w:p>
    <w:p w:rsidR="00117533" w:rsidRDefault="00117533">
      <w:pPr>
        <w:spacing w:line="720" w:lineRule="exact"/>
        <w:jc w:val="center"/>
        <w:rPr>
          <w:rFonts w:ascii="楷体_GB2312" w:eastAsia="楷体_GB2312"/>
          <w:b/>
          <w:color w:val="000000"/>
          <w:sz w:val="30"/>
        </w:rPr>
      </w:pPr>
    </w:p>
    <w:p w:rsidR="00117533" w:rsidRDefault="00117533">
      <w:pPr>
        <w:spacing w:line="720" w:lineRule="exact"/>
        <w:jc w:val="center"/>
        <w:rPr>
          <w:rFonts w:ascii="楷体_GB2312" w:eastAsia="楷体_GB2312"/>
          <w:b/>
          <w:color w:val="000000"/>
          <w:sz w:val="30"/>
        </w:rPr>
      </w:pP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投标书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117533" w:rsidRPr="00D45FCE">
        <w:rPr>
          <w:rFonts w:ascii="宋体" w:hAnsi="宋体" w:hint="eastAsia"/>
          <w:color w:val="000000"/>
          <w:sz w:val="24"/>
          <w:u w:val="single"/>
        </w:rPr>
        <w:t>PE管DN450    元</w:t>
      </w:r>
      <w:r w:rsidR="00033AD2">
        <w:rPr>
          <w:rFonts w:ascii="宋体" w:hAnsi="宋体" w:hint="eastAsia"/>
          <w:color w:val="000000"/>
          <w:sz w:val="24"/>
          <w:u w:val="single"/>
        </w:rPr>
        <w:t>/</w:t>
      </w:r>
      <w:r w:rsidR="00117533" w:rsidRPr="00D45FCE">
        <w:rPr>
          <w:rFonts w:ascii="宋体" w:hAnsi="宋体" w:hint="eastAsia"/>
          <w:color w:val="000000"/>
          <w:sz w:val="24"/>
          <w:u w:val="single"/>
        </w:rPr>
        <w:t>米、</w:t>
      </w:r>
      <w:r w:rsidR="00D45FCE" w:rsidRPr="00D45FCE">
        <w:rPr>
          <w:rFonts w:ascii="宋体" w:hAnsi="宋体" w:hint="eastAsia"/>
          <w:color w:val="000000"/>
          <w:sz w:val="24"/>
          <w:u w:val="single"/>
        </w:rPr>
        <w:t>PE管DN355    元</w:t>
      </w:r>
      <w:r w:rsidR="00033AD2">
        <w:rPr>
          <w:rFonts w:ascii="宋体" w:hAnsi="宋体" w:hint="eastAsia"/>
          <w:color w:val="000000"/>
          <w:sz w:val="24"/>
          <w:u w:val="single"/>
        </w:rPr>
        <w:t>/</w:t>
      </w:r>
      <w:r w:rsidR="00D45FCE" w:rsidRPr="00D45FCE">
        <w:rPr>
          <w:rFonts w:ascii="宋体" w:hAnsi="宋体" w:hint="eastAsia"/>
          <w:color w:val="000000"/>
          <w:sz w:val="24"/>
          <w:u w:val="single"/>
        </w:rPr>
        <w:t>米、PE管DN225    元</w:t>
      </w:r>
      <w:r w:rsidR="00033AD2">
        <w:rPr>
          <w:rFonts w:ascii="宋体" w:hAnsi="宋体" w:hint="eastAsia"/>
          <w:color w:val="000000"/>
          <w:sz w:val="24"/>
          <w:u w:val="single"/>
        </w:rPr>
        <w:t>/</w:t>
      </w:r>
      <w:r w:rsidR="00D45FCE" w:rsidRPr="00D45FCE">
        <w:rPr>
          <w:rFonts w:ascii="宋体" w:hAnsi="宋体" w:hint="eastAsia"/>
          <w:color w:val="000000"/>
          <w:sz w:val="24"/>
          <w:u w:val="single"/>
        </w:rPr>
        <w:t>米</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pStyle w:val="4"/>
        <w:ind w:left="1260"/>
      </w:pPr>
    </w:p>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2、开标一览表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D45FCE">
            <w:pPr>
              <w:spacing w:line="0" w:lineRule="atLeast"/>
              <w:jc w:val="center"/>
              <w:rPr>
                <w:rFonts w:ascii="宋体" w:hAnsi="宋体"/>
                <w:color w:val="000000"/>
                <w:sz w:val="24"/>
              </w:rPr>
            </w:pPr>
            <w:r>
              <w:rPr>
                <w:rFonts w:ascii="宋体" w:hAnsi="宋体"/>
                <w:color w:val="000000"/>
                <w:sz w:val="24"/>
              </w:rPr>
              <w:t>合计价格</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w:t>
      </w:r>
      <w:r w:rsidR="00D45FCE">
        <w:rPr>
          <w:rFonts w:ascii="宋体" w:hAnsi="宋体" w:hint="eastAsia"/>
          <w:color w:val="000000"/>
          <w:sz w:val="24"/>
        </w:rPr>
        <w:t>一</w:t>
      </w:r>
      <w:r>
        <w:rPr>
          <w:rFonts w:ascii="宋体" w:hAnsi="宋体" w:hint="eastAsia"/>
          <w:color w:val="000000"/>
          <w:sz w:val="24"/>
        </w:rPr>
        <w:t>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277" w:rsidRDefault="00ED5277" w:rsidP="002B4FD3">
      <w:r>
        <w:separator/>
      </w:r>
    </w:p>
  </w:endnote>
  <w:endnote w:type="continuationSeparator" w:id="1">
    <w:p w:rsidR="00ED5277" w:rsidRDefault="00ED5277"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19" w:rsidRDefault="00A97D6C">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0B6419" w:rsidRDefault="00A97D6C">
                <w:pPr>
                  <w:pStyle w:val="a9"/>
                </w:pPr>
                <w:fldSimple w:instr=" PAGE  \* MERGEFORMAT ">
                  <w:r w:rsidR="00D625C8">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277" w:rsidRDefault="00ED5277" w:rsidP="002B4FD3">
      <w:r>
        <w:separator/>
      </w:r>
    </w:p>
  </w:footnote>
  <w:footnote w:type="continuationSeparator" w:id="1">
    <w:p w:rsidR="00ED5277" w:rsidRDefault="00ED5277"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19" w:rsidRDefault="000B641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5FC0"/>
    <w:rsid w:val="00031D5F"/>
    <w:rsid w:val="00033AD2"/>
    <w:rsid w:val="00040B75"/>
    <w:rsid w:val="00042AEB"/>
    <w:rsid w:val="0006415F"/>
    <w:rsid w:val="00065158"/>
    <w:rsid w:val="00067DB1"/>
    <w:rsid w:val="000706A2"/>
    <w:rsid w:val="00085EA4"/>
    <w:rsid w:val="0009202D"/>
    <w:rsid w:val="000956DB"/>
    <w:rsid w:val="000A791F"/>
    <w:rsid w:val="000B58C3"/>
    <w:rsid w:val="000B6384"/>
    <w:rsid w:val="000B6419"/>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051DE"/>
    <w:rsid w:val="00113AF8"/>
    <w:rsid w:val="00114B74"/>
    <w:rsid w:val="00117533"/>
    <w:rsid w:val="00117559"/>
    <w:rsid w:val="00117A82"/>
    <w:rsid w:val="0012174A"/>
    <w:rsid w:val="001235CA"/>
    <w:rsid w:val="0012618D"/>
    <w:rsid w:val="00131447"/>
    <w:rsid w:val="00133938"/>
    <w:rsid w:val="00136521"/>
    <w:rsid w:val="00136905"/>
    <w:rsid w:val="00137146"/>
    <w:rsid w:val="001417F7"/>
    <w:rsid w:val="00143388"/>
    <w:rsid w:val="001459DF"/>
    <w:rsid w:val="00152859"/>
    <w:rsid w:val="00157810"/>
    <w:rsid w:val="0016272D"/>
    <w:rsid w:val="00165A65"/>
    <w:rsid w:val="001716B9"/>
    <w:rsid w:val="00174771"/>
    <w:rsid w:val="001769D2"/>
    <w:rsid w:val="001800C5"/>
    <w:rsid w:val="001809F7"/>
    <w:rsid w:val="001846FF"/>
    <w:rsid w:val="0018571B"/>
    <w:rsid w:val="00185A96"/>
    <w:rsid w:val="001B1081"/>
    <w:rsid w:val="001B16A9"/>
    <w:rsid w:val="001B171A"/>
    <w:rsid w:val="001B2961"/>
    <w:rsid w:val="001B5896"/>
    <w:rsid w:val="001D3976"/>
    <w:rsid w:val="001D7E58"/>
    <w:rsid w:val="001E316D"/>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1D6A"/>
    <w:rsid w:val="00282DDB"/>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14D8D"/>
    <w:rsid w:val="00326515"/>
    <w:rsid w:val="00326BC8"/>
    <w:rsid w:val="003272D0"/>
    <w:rsid w:val="003329AB"/>
    <w:rsid w:val="003407B3"/>
    <w:rsid w:val="003647C7"/>
    <w:rsid w:val="00371EF7"/>
    <w:rsid w:val="0037604A"/>
    <w:rsid w:val="0038069A"/>
    <w:rsid w:val="00392C13"/>
    <w:rsid w:val="003A25E7"/>
    <w:rsid w:val="003A29AC"/>
    <w:rsid w:val="003A5650"/>
    <w:rsid w:val="003A5A98"/>
    <w:rsid w:val="003B00BD"/>
    <w:rsid w:val="003B19A4"/>
    <w:rsid w:val="003B25CE"/>
    <w:rsid w:val="003C2429"/>
    <w:rsid w:val="003E02DB"/>
    <w:rsid w:val="003E084D"/>
    <w:rsid w:val="003E21C5"/>
    <w:rsid w:val="003E5114"/>
    <w:rsid w:val="003E7A3F"/>
    <w:rsid w:val="003E7D95"/>
    <w:rsid w:val="003F140C"/>
    <w:rsid w:val="003F3E11"/>
    <w:rsid w:val="003F444D"/>
    <w:rsid w:val="003F5AC4"/>
    <w:rsid w:val="004022A9"/>
    <w:rsid w:val="00403233"/>
    <w:rsid w:val="004131C6"/>
    <w:rsid w:val="004177C1"/>
    <w:rsid w:val="00421F8A"/>
    <w:rsid w:val="00426905"/>
    <w:rsid w:val="00436126"/>
    <w:rsid w:val="004426CF"/>
    <w:rsid w:val="004434D1"/>
    <w:rsid w:val="00443F30"/>
    <w:rsid w:val="0045063D"/>
    <w:rsid w:val="00451C87"/>
    <w:rsid w:val="00461CEA"/>
    <w:rsid w:val="0046425D"/>
    <w:rsid w:val="00466454"/>
    <w:rsid w:val="00470F90"/>
    <w:rsid w:val="00474966"/>
    <w:rsid w:val="00475714"/>
    <w:rsid w:val="004817FA"/>
    <w:rsid w:val="0048240D"/>
    <w:rsid w:val="004829E3"/>
    <w:rsid w:val="004849A0"/>
    <w:rsid w:val="00490CC7"/>
    <w:rsid w:val="00496212"/>
    <w:rsid w:val="004A0162"/>
    <w:rsid w:val="004A75B7"/>
    <w:rsid w:val="004B1C3F"/>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0FE0"/>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11C06"/>
    <w:rsid w:val="0061322E"/>
    <w:rsid w:val="006230BA"/>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9715A"/>
    <w:rsid w:val="006A653C"/>
    <w:rsid w:val="006A6C08"/>
    <w:rsid w:val="006B0FCE"/>
    <w:rsid w:val="006B0FDD"/>
    <w:rsid w:val="006B2F9C"/>
    <w:rsid w:val="006B3346"/>
    <w:rsid w:val="006B647B"/>
    <w:rsid w:val="006B670B"/>
    <w:rsid w:val="006B7A2D"/>
    <w:rsid w:val="006C21C3"/>
    <w:rsid w:val="006C2706"/>
    <w:rsid w:val="006D6D17"/>
    <w:rsid w:val="006E0974"/>
    <w:rsid w:val="006E12F1"/>
    <w:rsid w:val="006E2165"/>
    <w:rsid w:val="006F54EF"/>
    <w:rsid w:val="006F6616"/>
    <w:rsid w:val="006F7EDA"/>
    <w:rsid w:val="00700119"/>
    <w:rsid w:val="007130D8"/>
    <w:rsid w:val="00713341"/>
    <w:rsid w:val="00714449"/>
    <w:rsid w:val="00722198"/>
    <w:rsid w:val="007226ED"/>
    <w:rsid w:val="007228D4"/>
    <w:rsid w:val="007244DB"/>
    <w:rsid w:val="00727A9C"/>
    <w:rsid w:val="007303C0"/>
    <w:rsid w:val="0073211A"/>
    <w:rsid w:val="00734B36"/>
    <w:rsid w:val="00736A19"/>
    <w:rsid w:val="00746D2D"/>
    <w:rsid w:val="00747859"/>
    <w:rsid w:val="007536A0"/>
    <w:rsid w:val="00754BF4"/>
    <w:rsid w:val="00764327"/>
    <w:rsid w:val="00767F71"/>
    <w:rsid w:val="007718E7"/>
    <w:rsid w:val="00786A5D"/>
    <w:rsid w:val="007911E6"/>
    <w:rsid w:val="007A026A"/>
    <w:rsid w:val="007A0726"/>
    <w:rsid w:val="007A4F2E"/>
    <w:rsid w:val="007B02F2"/>
    <w:rsid w:val="007B74A0"/>
    <w:rsid w:val="007C2CE0"/>
    <w:rsid w:val="007C4DCE"/>
    <w:rsid w:val="007D370E"/>
    <w:rsid w:val="007D531E"/>
    <w:rsid w:val="007D54F6"/>
    <w:rsid w:val="007D7677"/>
    <w:rsid w:val="007E3706"/>
    <w:rsid w:val="007E3845"/>
    <w:rsid w:val="007F2510"/>
    <w:rsid w:val="007F54B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6326E"/>
    <w:rsid w:val="00870E52"/>
    <w:rsid w:val="008727E6"/>
    <w:rsid w:val="008824A4"/>
    <w:rsid w:val="008855B0"/>
    <w:rsid w:val="008863B4"/>
    <w:rsid w:val="008946EC"/>
    <w:rsid w:val="00894B23"/>
    <w:rsid w:val="008975D9"/>
    <w:rsid w:val="008A1181"/>
    <w:rsid w:val="008A331B"/>
    <w:rsid w:val="008A390D"/>
    <w:rsid w:val="008A7EBF"/>
    <w:rsid w:val="008B2C99"/>
    <w:rsid w:val="008B3092"/>
    <w:rsid w:val="008B5CC2"/>
    <w:rsid w:val="008B61BC"/>
    <w:rsid w:val="008B66DE"/>
    <w:rsid w:val="008C745B"/>
    <w:rsid w:val="008D0314"/>
    <w:rsid w:val="008D5AD3"/>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3A9"/>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5661"/>
    <w:rsid w:val="009E3AE2"/>
    <w:rsid w:val="00A01B75"/>
    <w:rsid w:val="00A01F86"/>
    <w:rsid w:val="00A04187"/>
    <w:rsid w:val="00A11B7E"/>
    <w:rsid w:val="00A2721E"/>
    <w:rsid w:val="00A27AD4"/>
    <w:rsid w:val="00A3216B"/>
    <w:rsid w:val="00A32EB4"/>
    <w:rsid w:val="00A333A6"/>
    <w:rsid w:val="00A43B97"/>
    <w:rsid w:val="00A53779"/>
    <w:rsid w:val="00A6195F"/>
    <w:rsid w:val="00A65896"/>
    <w:rsid w:val="00A66ECD"/>
    <w:rsid w:val="00A8122F"/>
    <w:rsid w:val="00A93809"/>
    <w:rsid w:val="00A95A1D"/>
    <w:rsid w:val="00A97159"/>
    <w:rsid w:val="00A97527"/>
    <w:rsid w:val="00A97D6C"/>
    <w:rsid w:val="00AA3236"/>
    <w:rsid w:val="00AB1B40"/>
    <w:rsid w:val="00AB77A5"/>
    <w:rsid w:val="00AD0922"/>
    <w:rsid w:val="00AD1946"/>
    <w:rsid w:val="00AD270C"/>
    <w:rsid w:val="00AD399F"/>
    <w:rsid w:val="00AF098A"/>
    <w:rsid w:val="00AF4C70"/>
    <w:rsid w:val="00B079E1"/>
    <w:rsid w:val="00B131B0"/>
    <w:rsid w:val="00B132CB"/>
    <w:rsid w:val="00B15CED"/>
    <w:rsid w:val="00B233CE"/>
    <w:rsid w:val="00B248F7"/>
    <w:rsid w:val="00B25D60"/>
    <w:rsid w:val="00B26364"/>
    <w:rsid w:val="00B31D0E"/>
    <w:rsid w:val="00B35B8F"/>
    <w:rsid w:val="00B368D5"/>
    <w:rsid w:val="00B43BCB"/>
    <w:rsid w:val="00B53350"/>
    <w:rsid w:val="00B6110F"/>
    <w:rsid w:val="00B67A4C"/>
    <w:rsid w:val="00B704F1"/>
    <w:rsid w:val="00B756AE"/>
    <w:rsid w:val="00B8150B"/>
    <w:rsid w:val="00B86D61"/>
    <w:rsid w:val="00B938DF"/>
    <w:rsid w:val="00B93978"/>
    <w:rsid w:val="00B97A5D"/>
    <w:rsid w:val="00BA02CC"/>
    <w:rsid w:val="00BA2171"/>
    <w:rsid w:val="00BA2634"/>
    <w:rsid w:val="00BA2739"/>
    <w:rsid w:val="00BB264A"/>
    <w:rsid w:val="00BB2A3D"/>
    <w:rsid w:val="00BB4D36"/>
    <w:rsid w:val="00BB6623"/>
    <w:rsid w:val="00BB78EA"/>
    <w:rsid w:val="00BC01FD"/>
    <w:rsid w:val="00BC2FBB"/>
    <w:rsid w:val="00BD40AF"/>
    <w:rsid w:val="00BD6F23"/>
    <w:rsid w:val="00BF0102"/>
    <w:rsid w:val="00BF0AF8"/>
    <w:rsid w:val="00BF3051"/>
    <w:rsid w:val="00BF5899"/>
    <w:rsid w:val="00BF7559"/>
    <w:rsid w:val="00C018EA"/>
    <w:rsid w:val="00C03D80"/>
    <w:rsid w:val="00C13342"/>
    <w:rsid w:val="00C14D8E"/>
    <w:rsid w:val="00C17220"/>
    <w:rsid w:val="00C215A5"/>
    <w:rsid w:val="00C2617E"/>
    <w:rsid w:val="00C279E3"/>
    <w:rsid w:val="00C34133"/>
    <w:rsid w:val="00C350C2"/>
    <w:rsid w:val="00C41B0E"/>
    <w:rsid w:val="00C431ED"/>
    <w:rsid w:val="00C46FA5"/>
    <w:rsid w:val="00C6038B"/>
    <w:rsid w:val="00C63A78"/>
    <w:rsid w:val="00C646EA"/>
    <w:rsid w:val="00C66CD5"/>
    <w:rsid w:val="00C7050F"/>
    <w:rsid w:val="00C775B2"/>
    <w:rsid w:val="00C77667"/>
    <w:rsid w:val="00C779A7"/>
    <w:rsid w:val="00C77CA5"/>
    <w:rsid w:val="00C82CB4"/>
    <w:rsid w:val="00CA3217"/>
    <w:rsid w:val="00CA46D4"/>
    <w:rsid w:val="00CA79B9"/>
    <w:rsid w:val="00CB1902"/>
    <w:rsid w:val="00CD05DC"/>
    <w:rsid w:val="00CD0D88"/>
    <w:rsid w:val="00CD3288"/>
    <w:rsid w:val="00CD5D9E"/>
    <w:rsid w:val="00CE1D72"/>
    <w:rsid w:val="00CE78F4"/>
    <w:rsid w:val="00D02F09"/>
    <w:rsid w:val="00D10746"/>
    <w:rsid w:val="00D246D4"/>
    <w:rsid w:val="00D24C38"/>
    <w:rsid w:val="00D256BA"/>
    <w:rsid w:val="00D329BF"/>
    <w:rsid w:val="00D356A3"/>
    <w:rsid w:val="00D41E64"/>
    <w:rsid w:val="00D44079"/>
    <w:rsid w:val="00D4419C"/>
    <w:rsid w:val="00D45458"/>
    <w:rsid w:val="00D45F2B"/>
    <w:rsid w:val="00D45FCE"/>
    <w:rsid w:val="00D4651D"/>
    <w:rsid w:val="00D51B6A"/>
    <w:rsid w:val="00D540F2"/>
    <w:rsid w:val="00D559EE"/>
    <w:rsid w:val="00D61E41"/>
    <w:rsid w:val="00D625C8"/>
    <w:rsid w:val="00D647D1"/>
    <w:rsid w:val="00D670AE"/>
    <w:rsid w:val="00D761AC"/>
    <w:rsid w:val="00D763D1"/>
    <w:rsid w:val="00D76E05"/>
    <w:rsid w:val="00D8158A"/>
    <w:rsid w:val="00D82291"/>
    <w:rsid w:val="00D85997"/>
    <w:rsid w:val="00D94ACC"/>
    <w:rsid w:val="00D954EC"/>
    <w:rsid w:val="00D95EF7"/>
    <w:rsid w:val="00D970AC"/>
    <w:rsid w:val="00DA672C"/>
    <w:rsid w:val="00DB066C"/>
    <w:rsid w:val="00DB0AC0"/>
    <w:rsid w:val="00DB4FD0"/>
    <w:rsid w:val="00DC76D5"/>
    <w:rsid w:val="00DD1856"/>
    <w:rsid w:val="00DE00D5"/>
    <w:rsid w:val="00DE3772"/>
    <w:rsid w:val="00DE75F2"/>
    <w:rsid w:val="00DF48D4"/>
    <w:rsid w:val="00DF7ADE"/>
    <w:rsid w:val="00E220C1"/>
    <w:rsid w:val="00E252E3"/>
    <w:rsid w:val="00E30C75"/>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2F99"/>
    <w:rsid w:val="00EC44FA"/>
    <w:rsid w:val="00EC784A"/>
    <w:rsid w:val="00ED348A"/>
    <w:rsid w:val="00ED5277"/>
    <w:rsid w:val="00ED5EB6"/>
    <w:rsid w:val="00ED7C6D"/>
    <w:rsid w:val="00EE65DB"/>
    <w:rsid w:val="00F051E2"/>
    <w:rsid w:val="00F11F15"/>
    <w:rsid w:val="00F13FC0"/>
    <w:rsid w:val="00F265DA"/>
    <w:rsid w:val="00F31B68"/>
    <w:rsid w:val="00F32D24"/>
    <w:rsid w:val="00F340D4"/>
    <w:rsid w:val="00F34404"/>
    <w:rsid w:val="00F365A9"/>
    <w:rsid w:val="00F40755"/>
    <w:rsid w:val="00F44E7C"/>
    <w:rsid w:val="00F45932"/>
    <w:rsid w:val="00F47588"/>
    <w:rsid w:val="00F54F33"/>
    <w:rsid w:val="00F57DF4"/>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AC9C4-F401-4A46-AF53-60EB94AB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616</Words>
  <Characters>3515</Characters>
  <Application>Microsoft Office Word</Application>
  <DocSecurity>0</DocSecurity>
  <Lines>29</Lines>
  <Paragraphs>8</Paragraphs>
  <ScaleCrop>false</ScaleCrop>
  <Company>zls</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3</cp:revision>
  <cp:lastPrinted>2022-03-10T07:22:00Z</cp:lastPrinted>
  <dcterms:created xsi:type="dcterms:W3CDTF">2022-03-24T07:20:00Z</dcterms:created>
  <dcterms:modified xsi:type="dcterms:W3CDTF">2022-03-24T07:21:00Z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