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7F7C13" w:rsidRDefault="007F7C13" w:rsidP="00104957">
      <w:pPr>
        <w:pStyle w:val="4"/>
        <w:ind w:leftChars="0" w:left="0"/>
        <w:jc w:val="center"/>
        <w:rPr>
          <w:rFonts w:ascii="仿宋_GB2312" w:eastAsia="仿宋_GB2312" w:hAnsi="宋体" w:hint="eastAsia"/>
          <w:b/>
          <w:spacing w:val="28"/>
          <w:sz w:val="52"/>
          <w:szCs w:val="48"/>
        </w:rPr>
      </w:pPr>
      <w:r>
        <w:rPr>
          <w:rFonts w:ascii="仿宋_GB2312" w:eastAsia="仿宋_GB2312" w:hAnsi="宋体" w:hint="eastAsia"/>
          <w:b/>
          <w:spacing w:val="28"/>
          <w:sz w:val="52"/>
          <w:szCs w:val="48"/>
        </w:rPr>
        <w:t>市政府西大院道路维修</w:t>
      </w:r>
      <w:r w:rsidR="00104957">
        <w:rPr>
          <w:rFonts w:ascii="仿宋_GB2312" w:eastAsia="仿宋_GB2312" w:hAnsi="宋体" w:hint="eastAsia"/>
          <w:b/>
          <w:spacing w:val="28"/>
          <w:sz w:val="52"/>
          <w:szCs w:val="48"/>
        </w:rPr>
        <w:t>工程</w:t>
      </w:r>
    </w:p>
    <w:p w:rsidR="009C43C2" w:rsidRPr="00CE030A" w:rsidRDefault="00CF6DD6"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沥青</w:t>
      </w:r>
      <w:r w:rsidR="007F7C13">
        <w:rPr>
          <w:rFonts w:ascii="仿宋_GB2312" w:eastAsia="仿宋_GB2312" w:hAnsi="宋体" w:hint="eastAsia"/>
          <w:b/>
          <w:color w:val="FF0000"/>
          <w:spacing w:val="28"/>
          <w:sz w:val="52"/>
          <w:szCs w:val="48"/>
        </w:rPr>
        <w:t>采购</w:t>
      </w:r>
    </w:p>
    <w:p w:rsidR="00CE030A" w:rsidRPr="00104957"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CE030A"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9C43C2" w:rsidRDefault="008F6EA5" w:rsidP="004031B3">
      <w:pPr>
        <w:adjustRightInd w:val="0"/>
        <w:snapToGrid w:val="0"/>
        <w:spacing w:line="360" w:lineRule="auto"/>
        <w:ind w:firstLineChars="600" w:firstLine="3468"/>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4031B3">
      <w:pPr>
        <w:adjustRightInd w:val="0"/>
        <w:snapToGrid w:val="0"/>
        <w:spacing w:line="360" w:lineRule="auto"/>
        <w:ind w:firstLineChars="200" w:firstLine="1446"/>
        <w:jc w:val="center"/>
        <w:rPr>
          <w:rFonts w:ascii="仿宋_GB2312" w:eastAsia="仿宋_GB2312" w:hAnsi="宋体"/>
          <w:b/>
          <w:snapToGrid w:val="0"/>
          <w:sz w:val="72"/>
        </w:rPr>
      </w:pPr>
    </w:p>
    <w:p w:rsidR="009C43C2" w:rsidRPr="00C653BB" w:rsidRDefault="009C43C2" w:rsidP="002A5AE9">
      <w:pPr>
        <w:adjustRightInd w:val="0"/>
        <w:snapToGrid w:val="0"/>
        <w:spacing w:line="360" w:lineRule="auto"/>
        <w:rPr>
          <w:rFonts w:ascii="仿宋_GB2312" w:eastAsia="仿宋_GB2312" w:hAnsi="宋体"/>
          <w:b/>
          <w:snapToGrid w:val="0"/>
          <w:sz w:val="72"/>
        </w:rPr>
      </w:pPr>
    </w:p>
    <w:p w:rsidR="009C43C2" w:rsidRDefault="008F6EA5" w:rsidP="004031B3">
      <w:pPr>
        <w:adjustRightInd w:val="0"/>
        <w:snapToGrid w:val="0"/>
        <w:spacing w:line="480" w:lineRule="auto"/>
        <w:ind w:firstLineChars="496" w:firstLine="1494"/>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4031B3">
      <w:pPr>
        <w:spacing w:line="460" w:lineRule="exact"/>
        <w:ind w:firstLineChars="496" w:firstLine="1494"/>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7F7C13">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Pr="00F96E9A">
        <w:rPr>
          <w:rFonts w:ascii="仿宋_GB2312" w:eastAsia="仿宋_GB2312" w:hAnsi="宋体" w:hint="eastAsia"/>
          <w:b/>
          <w:bCs/>
          <w:snapToGrid w:val="0"/>
          <w:color w:val="FF0000"/>
          <w:sz w:val="30"/>
          <w:u w:val="single"/>
        </w:rPr>
        <w:t xml:space="preserve"> </w:t>
      </w:r>
      <w:r w:rsidR="00CE030A" w:rsidRPr="00F96E9A">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u w:val="single"/>
        </w:rPr>
        <w:t xml:space="preserve"> </w:t>
      </w:r>
      <w:r w:rsidRPr="00F96E9A">
        <w:rPr>
          <w:rFonts w:ascii="仿宋_GB2312" w:eastAsia="仿宋_GB2312" w:hAnsi="宋体" w:hint="eastAsia"/>
          <w:b/>
          <w:bCs/>
          <w:snapToGrid w:val="0"/>
          <w:color w:val="FF0000"/>
          <w:sz w:val="30"/>
        </w:rPr>
        <w:t>月</w:t>
      </w:r>
      <w:r w:rsidR="007F7C13">
        <w:rPr>
          <w:rFonts w:ascii="仿宋_GB2312" w:eastAsia="仿宋_GB2312" w:hAnsi="宋体" w:hint="eastAsia"/>
          <w:b/>
          <w:bCs/>
          <w:snapToGrid w:val="0"/>
          <w:color w:val="FF0000"/>
          <w:sz w:val="30"/>
          <w:u w:val="single"/>
        </w:rPr>
        <w:t>12</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022979" w:rsidRDefault="00022979" w:rsidP="00022979">
      <w:pPr>
        <w:pStyle w:val="4"/>
        <w:ind w:left="1260"/>
      </w:pPr>
    </w:p>
    <w:p w:rsidR="00022979" w:rsidRDefault="00022979" w:rsidP="00022979"/>
    <w:p w:rsidR="00022979" w:rsidRDefault="00022979" w:rsidP="00022979">
      <w:pPr>
        <w:pStyle w:val="4"/>
        <w:ind w:left="1260"/>
      </w:pPr>
    </w:p>
    <w:p w:rsidR="00022979" w:rsidRPr="00022979" w:rsidRDefault="00022979" w:rsidP="00022979"/>
    <w:p w:rsidR="009C43C2" w:rsidRDefault="008F6EA5">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6B3346" w:rsidRDefault="002670FA">
            <w:pPr>
              <w:spacing w:line="360" w:lineRule="auto"/>
              <w:rPr>
                <w:rFonts w:ascii="宋体" w:hAnsi="宋体"/>
                <w:szCs w:val="21"/>
              </w:rPr>
            </w:pPr>
            <w:r>
              <w:rPr>
                <w:rFonts w:ascii="宋体" w:hAnsi="宋体" w:hint="eastAsia"/>
                <w:szCs w:val="21"/>
              </w:rPr>
              <w:t>市政府西大院道路维修</w:t>
            </w:r>
            <w:r w:rsidR="00F20537">
              <w:rPr>
                <w:rFonts w:ascii="宋体" w:hAnsi="宋体" w:hint="eastAsia"/>
                <w:szCs w:val="21"/>
              </w:rPr>
              <w:t>工程</w:t>
            </w:r>
            <w:r w:rsidR="00DD0362">
              <w:rPr>
                <w:rFonts w:ascii="宋体" w:hAnsi="宋体" w:hint="eastAsia"/>
                <w:color w:val="FF0000"/>
                <w:szCs w:val="21"/>
              </w:rPr>
              <w:t>沥青</w:t>
            </w:r>
            <w:r w:rsidR="00F20537">
              <w:rPr>
                <w:rFonts w:ascii="宋体" w:hAnsi="宋体" w:hint="eastAsia"/>
                <w:szCs w:val="21"/>
              </w:rPr>
              <w:t>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DD0362" w:rsidP="005A370B">
            <w:pPr>
              <w:spacing w:line="380" w:lineRule="exact"/>
            </w:pPr>
            <w:r>
              <w:rPr>
                <w:rFonts w:ascii="宋体" w:hAnsi="宋体" w:hint="eastAsia"/>
                <w:color w:val="FF0000"/>
                <w:szCs w:val="21"/>
              </w:rPr>
              <w:t>沥青</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F20537">
            <w:pPr>
              <w:spacing w:line="360" w:lineRule="auto"/>
              <w:rPr>
                <w:rFonts w:ascii="宋体" w:hAnsi="宋体"/>
                <w:color w:val="000000"/>
                <w:szCs w:val="21"/>
              </w:rPr>
            </w:pPr>
            <w:r>
              <w:rPr>
                <w:rFonts w:ascii="宋体" w:hAnsi="宋体" w:hint="eastAsia"/>
                <w:color w:val="000000"/>
                <w:szCs w:val="21"/>
              </w:rPr>
              <w:t>中标签订合同后的</w:t>
            </w:r>
            <w:r w:rsidR="00F20537">
              <w:rPr>
                <w:rFonts w:ascii="宋体" w:hAnsi="宋体" w:hint="eastAsia"/>
                <w:color w:val="000000"/>
                <w:szCs w:val="21"/>
              </w:rPr>
              <w:t>3</w:t>
            </w:r>
            <w:r>
              <w:rPr>
                <w:rFonts w:ascii="宋体" w:hAnsi="宋体" w:hint="eastAsia"/>
                <w:color w:val="000000"/>
                <w:szCs w:val="21"/>
              </w:rPr>
              <w:t>天之内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投标截止时间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2670FA">
            <w:pPr>
              <w:spacing w:line="360" w:lineRule="auto"/>
              <w:ind w:firstLineChars="350" w:firstLine="735"/>
              <w:rPr>
                <w:rFonts w:ascii="宋体" w:hAnsi="宋体"/>
                <w:szCs w:val="21"/>
              </w:rPr>
            </w:pPr>
            <w:r w:rsidRPr="000A2DBC">
              <w:rPr>
                <w:rFonts w:ascii="宋体" w:hAnsi="宋体" w:hint="eastAsia"/>
                <w:color w:val="FF0000"/>
                <w:szCs w:val="21"/>
              </w:rPr>
              <w:t>20</w:t>
            </w:r>
            <w:r w:rsidR="008C7335" w:rsidRPr="000A2DBC">
              <w:rPr>
                <w:rFonts w:ascii="宋体" w:hAnsi="宋体" w:hint="eastAsia"/>
                <w:color w:val="FF0000"/>
                <w:szCs w:val="21"/>
              </w:rPr>
              <w:t>2</w:t>
            </w:r>
            <w:r w:rsidR="002670FA">
              <w:rPr>
                <w:rFonts w:ascii="宋体" w:hAnsi="宋体" w:hint="eastAsia"/>
                <w:color w:val="FF0000"/>
                <w:szCs w:val="21"/>
              </w:rPr>
              <w:t>2</w:t>
            </w:r>
            <w:r w:rsidRPr="000A2DBC">
              <w:rPr>
                <w:rFonts w:ascii="宋体" w:hAnsi="宋体" w:hint="eastAsia"/>
                <w:color w:val="FF0000"/>
                <w:szCs w:val="21"/>
              </w:rPr>
              <w:t xml:space="preserve">年 </w:t>
            </w:r>
            <w:r w:rsidR="00F20537" w:rsidRPr="000A2DBC">
              <w:rPr>
                <w:rFonts w:ascii="宋体" w:hAnsi="宋体" w:hint="eastAsia"/>
                <w:color w:val="FF0000"/>
                <w:szCs w:val="21"/>
              </w:rPr>
              <w:t>2</w:t>
            </w:r>
            <w:r w:rsidRPr="000A2DBC">
              <w:rPr>
                <w:rFonts w:ascii="宋体" w:hAnsi="宋体" w:hint="eastAsia"/>
                <w:color w:val="FF0000"/>
                <w:szCs w:val="21"/>
              </w:rPr>
              <w:t xml:space="preserve"> 月</w:t>
            </w:r>
            <w:r w:rsidR="002670FA">
              <w:rPr>
                <w:rFonts w:ascii="宋体" w:hAnsi="宋体" w:hint="eastAsia"/>
                <w:color w:val="FF0000"/>
                <w:szCs w:val="21"/>
              </w:rPr>
              <w:t>1</w:t>
            </w:r>
            <w:r w:rsidR="003038A1">
              <w:rPr>
                <w:rFonts w:ascii="宋体" w:hAnsi="宋体" w:hint="eastAsia"/>
                <w:color w:val="FF0000"/>
                <w:szCs w:val="21"/>
              </w:rPr>
              <w:t>4</w:t>
            </w:r>
            <w:r w:rsidRPr="000A2DBC">
              <w:rPr>
                <w:rFonts w:ascii="宋体" w:hAnsi="宋体" w:hint="eastAsia"/>
                <w:color w:val="FF0000"/>
                <w:szCs w:val="21"/>
              </w:rPr>
              <w:t>日</w:t>
            </w:r>
            <w:r>
              <w:rPr>
                <w:rFonts w:ascii="宋体" w:hAnsi="宋体" w:hint="eastAsia"/>
                <w:szCs w:val="21"/>
              </w:rPr>
              <w:t>下午</w:t>
            </w:r>
            <w:r w:rsidR="002670FA">
              <w:rPr>
                <w:rFonts w:ascii="宋体" w:hAnsi="宋体" w:hint="eastAsia"/>
                <w:szCs w:val="21"/>
              </w:rPr>
              <w:t>4</w:t>
            </w:r>
            <w:r>
              <w:rPr>
                <w:rFonts w:ascii="宋体" w:hAnsi="宋体" w:hint="eastAsia"/>
                <w:szCs w:val="21"/>
              </w:rPr>
              <w:t xml:space="preserve">:00  </w:t>
            </w:r>
            <w:r>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r w:rsidR="00BF5899">
              <w:rPr>
                <w:rFonts w:ascii="宋体" w:hAnsi="宋体" w:hint="eastAsia"/>
                <w:szCs w:val="21"/>
              </w:rPr>
              <w:t xml:space="preserve">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60222E">
        <w:rPr>
          <w:rFonts w:ascii="宋体" w:hAnsi="宋体" w:hint="eastAsia"/>
          <w:color w:val="FF0000"/>
          <w:szCs w:val="21"/>
        </w:rPr>
        <w:t>市政府西大院道路维修</w:t>
      </w:r>
      <w:r w:rsidR="00F20537">
        <w:rPr>
          <w:rFonts w:ascii="宋体" w:hAnsi="宋体" w:hint="eastAsia"/>
          <w:szCs w:val="21"/>
        </w:rPr>
        <w:t>工程需采购</w:t>
      </w:r>
      <w:r w:rsidR="00DD0362">
        <w:rPr>
          <w:rFonts w:ascii="宋体" w:hAnsi="宋体" w:hint="eastAsia"/>
          <w:color w:val="FF0000"/>
          <w:szCs w:val="21"/>
        </w:rPr>
        <w:t>沥青</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b/>
          <w:szCs w:val="21"/>
        </w:rPr>
        <w:t>符合国家相关质量标准。</w:t>
      </w:r>
    </w:p>
    <w:p w:rsidR="003D0EEC" w:rsidRPr="003D0EEC" w:rsidRDefault="008F6EA5" w:rsidP="003D0EEC">
      <w:pPr>
        <w:ind w:firstLineChars="350" w:firstLine="735"/>
        <w:jc w:val="left"/>
      </w:pPr>
      <w:r>
        <w:rPr>
          <w:rFonts w:hint="eastAsia"/>
        </w:rPr>
        <w:t>2</w:t>
      </w:r>
      <w:r>
        <w:rPr>
          <w:rFonts w:hint="eastAsia"/>
        </w:rPr>
        <w:t>、</w:t>
      </w:r>
    </w:p>
    <w:tbl>
      <w:tblPr>
        <w:tblStyle w:val="af"/>
        <w:tblW w:w="9644" w:type="dxa"/>
        <w:tblInd w:w="529" w:type="dxa"/>
        <w:tblLook w:val="0000"/>
      </w:tblPr>
      <w:tblGrid>
        <w:gridCol w:w="1564"/>
        <w:gridCol w:w="2410"/>
        <w:gridCol w:w="1134"/>
        <w:gridCol w:w="1417"/>
        <w:gridCol w:w="3119"/>
      </w:tblGrid>
      <w:tr w:rsidR="004031B3" w:rsidRPr="009B73EE" w:rsidTr="00DD0362">
        <w:trPr>
          <w:trHeight w:val="384"/>
        </w:trPr>
        <w:tc>
          <w:tcPr>
            <w:tcW w:w="1564"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产品</w:t>
            </w:r>
          </w:p>
        </w:tc>
        <w:tc>
          <w:tcPr>
            <w:tcW w:w="2410"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规格</w:t>
            </w:r>
          </w:p>
        </w:tc>
        <w:tc>
          <w:tcPr>
            <w:tcW w:w="1134"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单位</w:t>
            </w:r>
          </w:p>
        </w:tc>
        <w:tc>
          <w:tcPr>
            <w:tcW w:w="1417" w:type="dxa"/>
            <w:vAlign w:val="center"/>
          </w:tcPr>
          <w:p w:rsidR="004031B3" w:rsidRPr="009B73EE" w:rsidRDefault="004031B3" w:rsidP="003D0EEC">
            <w:pPr>
              <w:jc w:val="center"/>
              <w:rPr>
                <w:rFonts w:ascii="新宋体" w:eastAsia="新宋体" w:hAnsi="新宋体"/>
              </w:rPr>
            </w:pPr>
            <w:r w:rsidRPr="009B73EE">
              <w:rPr>
                <w:rFonts w:ascii="新宋体" w:eastAsia="新宋体" w:hAnsi="新宋体" w:hint="eastAsia"/>
              </w:rPr>
              <w:t>数量</w:t>
            </w:r>
            <w:r w:rsidR="00091443">
              <w:rPr>
                <w:rFonts w:ascii="新宋体" w:eastAsia="新宋体" w:hAnsi="新宋体" w:hint="eastAsia"/>
              </w:rPr>
              <w:t>（暂定）</w:t>
            </w:r>
          </w:p>
        </w:tc>
        <w:tc>
          <w:tcPr>
            <w:tcW w:w="3119" w:type="dxa"/>
            <w:vAlign w:val="center"/>
          </w:tcPr>
          <w:p w:rsidR="004031B3" w:rsidRPr="009B73EE" w:rsidRDefault="004031B3" w:rsidP="00353BFA">
            <w:pPr>
              <w:jc w:val="center"/>
              <w:rPr>
                <w:rFonts w:ascii="新宋体" w:eastAsia="新宋体" w:hAnsi="新宋体"/>
              </w:rPr>
            </w:pPr>
            <w:r>
              <w:rPr>
                <w:rFonts w:ascii="新宋体" w:eastAsia="新宋体" w:hAnsi="新宋体" w:hint="eastAsia"/>
              </w:rPr>
              <w:t>招标控制价</w:t>
            </w:r>
            <w:r w:rsidR="00C96873">
              <w:rPr>
                <w:rFonts w:ascii="新宋体" w:eastAsia="新宋体" w:hAnsi="新宋体" w:hint="eastAsia"/>
              </w:rPr>
              <w:t>（</w:t>
            </w:r>
            <w:r w:rsidR="00353BFA">
              <w:rPr>
                <w:rFonts w:ascii="新宋体" w:eastAsia="新宋体" w:hAnsi="新宋体" w:hint="eastAsia"/>
              </w:rPr>
              <w:t>13</w:t>
            </w:r>
            <w:r w:rsidR="00C96873">
              <w:rPr>
                <w:rFonts w:ascii="新宋体" w:eastAsia="新宋体" w:hAnsi="新宋体" w:hint="eastAsia"/>
              </w:rPr>
              <w:t>%</w:t>
            </w:r>
            <w:r w:rsidR="006105D5">
              <w:rPr>
                <w:rFonts w:ascii="新宋体" w:eastAsia="新宋体" w:hAnsi="新宋体" w:hint="eastAsia"/>
              </w:rPr>
              <w:t>税）（元/</w:t>
            </w:r>
            <w:r w:rsidR="00F334D2">
              <w:rPr>
                <w:rFonts w:ascii="新宋体" w:eastAsia="新宋体" w:hAnsi="新宋体"/>
              </w:rPr>
              <w:t xml:space="preserve"> </w:t>
            </w:r>
            <w:r w:rsidR="004D5701">
              <w:rPr>
                <w:rFonts w:ascii="新宋体" w:eastAsia="新宋体" w:hAnsi="新宋体" w:hint="eastAsia"/>
              </w:rPr>
              <w:t>吨</w:t>
            </w:r>
            <w:r w:rsidR="006105D5">
              <w:rPr>
                <w:rFonts w:ascii="新宋体" w:eastAsia="新宋体" w:hAnsi="新宋体" w:hint="eastAsia"/>
              </w:rPr>
              <w:t>）</w:t>
            </w:r>
          </w:p>
        </w:tc>
      </w:tr>
      <w:tr w:rsidR="006105D5" w:rsidRPr="009B73EE" w:rsidTr="00DD0362">
        <w:trPr>
          <w:trHeight w:val="384"/>
        </w:trPr>
        <w:tc>
          <w:tcPr>
            <w:tcW w:w="1564" w:type="dxa"/>
            <w:vAlign w:val="center"/>
          </w:tcPr>
          <w:p w:rsidR="006105D5" w:rsidRPr="00C632BC" w:rsidRDefault="00DD0362" w:rsidP="00AB739C">
            <w:pPr>
              <w:jc w:val="center"/>
              <w:rPr>
                <w:rFonts w:ascii="新宋体" w:eastAsia="新宋体" w:hAnsi="新宋体"/>
                <w:color w:val="FF0000"/>
              </w:rPr>
            </w:pPr>
            <w:r>
              <w:rPr>
                <w:rFonts w:ascii="新宋体" w:eastAsia="新宋体" w:hAnsi="新宋体" w:hint="eastAsia"/>
                <w:color w:val="FF0000"/>
              </w:rPr>
              <w:t>底沥青</w:t>
            </w:r>
          </w:p>
        </w:tc>
        <w:tc>
          <w:tcPr>
            <w:tcW w:w="2410" w:type="dxa"/>
            <w:vAlign w:val="center"/>
          </w:tcPr>
          <w:p w:rsidR="006105D5" w:rsidRPr="00C632BC" w:rsidRDefault="00091443" w:rsidP="00AB739C">
            <w:pPr>
              <w:jc w:val="center"/>
              <w:rPr>
                <w:rFonts w:ascii="新宋体" w:eastAsia="新宋体" w:hAnsi="新宋体"/>
                <w:color w:val="FF0000"/>
              </w:rPr>
            </w:pPr>
            <w:r>
              <w:rPr>
                <w:rFonts w:ascii="新宋体" w:eastAsia="新宋体" w:hAnsi="新宋体" w:hint="eastAsia"/>
                <w:color w:val="FF0000"/>
              </w:rPr>
              <w:t>AC-25C</w:t>
            </w:r>
            <w:r w:rsidR="00DD0362">
              <w:rPr>
                <w:rFonts w:ascii="新宋体" w:eastAsia="新宋体" w:hAnsi="新宋体" w:hint="eastAsia"/>
                <w:color w:val="FF0000"/>
              </w:rPr>
              <w:t>石灰岩</w:t>
            </w:r>
          </w:p>
        </w:tc>
        <w:tc>
          <w:tcPr>
            <w:tcW w:w="1134" w:type="dxa"/>
            <w:vAlign w:val="center"/>
          </w:tcPr>
          <w:p w:rsidR="006105D5" w:rsidRPr="00C632BC" w:rsidRDefault="004D5701" w:rsidP="00AB739C">
            <w:pPr>
              <w:jc w:val="center"/>
              <w:rPr>
                <w:rFonts w:ascii="新宋体" w:eastAsia="新宋体" w:hAnsi="新宋体"/>
                <w:color w:val="FF0000"/>
              </w:rPr>
            </w:pPr>
            <w:r w:rsidRPr="00C632BC">
              <w:rPr>
                <w:rFonts w:ascii="新宋体" w:eastAsia="新宋体" w:hAnsi="新宋体" w:hint="eastAsia"/>
                <w:color w:val="FF0000"/>
              </w:rPr>
              <w:t>吨</w:t>
            </w:r>
          </w:p>
        </w:tc>
        <w:tc>
          <w:tcPr>
            <w:tcW w:w="1417" w:type="dxa"/>
            <w:vAlign w:val="center"/>
          </w:tcPr>
          <w:p w:rsidR="006105D5" w:rsidRPr="00C632BC" w:rsidRDefault="00091443" w:rsidP="00AB739C">
            <w:pPr>
              <w:jc w:val="center"/>
              <w:rPr>
                <w:rFonts w:ascii="新宋体" w:eastAsia="新宋体" w:hAnsi="新宋体"/>
                <w:color w:val="FF0000"/>
              </w:rPr>
            </w:pPr>
            <w:r>
              <w:rPr>
                <w:rFonts w:ascii="新宋体" w:eastAsia="新宋体" w:hAnsi="新宋体" w:hint="eastAsia"/>
                <w:color w:val="FF0000"/>
              </w:rPr>
              <w:t>2800</w:t>
            </w:r>
          </w:p>
        </w:tc>
        <w:tc>
          <w:tcPr>
            <w:tcW w:w="3119" w:type="dxa"/>
            <w:vAlign w:val="center"/>
          </w:tcPr>
          <w:p w:rsidR="006105D5" w:rsidRPr="00C632BC" w:rsidRDefault="00DC18AB" w:rsidP="00553336">
            <w:pPr>
              <w:jc w:val="center"/>
              <w:rPr>
                <w:rFonts w:ascii="新宋体" w:eastAsia="新宋体" w:hAnsi="新宋体"/>
                <w:color w:val="FF0000"/>
              </w:rPr>
            </w:pPr>
            <w:r>
              <w:rPr>
                <w:rFonts w:ascii="新宋体" w:eastAsia="新宋体" w:hAnsi="新宋体" w:hint="eastAsia"/>
                <w:color w:val="FF0000"/>
              </w:rPr>
              <w:t>4</w:t>
            </w:r>
            <w:r w:rsidR="00553336">
              <w:rPr>
                <w:rFonts w:ascii="新宋体" w:eastAsia="新宋体" w:hAnsi="新宋体" w:hint="eastAsia"/>
                <w:color w:val="FF0000"/>
              </w:rPr>
              <w:t>85</w:t>
            </w:r>
          </w:p>
        </w:tc>
      </w:tr>
      <w:tr w:rsidR="00DD0362" w:rsidRPr="009B73EE" w:rsidTr="00DD0362">
        <w:trPr>
          <w:trHeight w:val="384"/>
        </w:trPr>
        <w:tc>
          <w:tcPr>
            <w:tcW w:w="1564" w:type="dxa"/>
            <w:vAlign w:val="center"/>
          </w:tcPr>
          <w:p w:rsidR="00DD0362" w:rsidRPr="00C632BC" w:rsidRDefault="003703D8" w:rsidP="00AB739C">
            <w:pPr>
              <w:jc w:val="center"/>
              <w:rPr>
                <w:rFonts w:ascii="新宋体" w:eastAsia="新宋体" w:hAnsi="新宋体"/>
                <w:color w:val="FF0000"/>
              </w:rPr>
            </w:pPr>
            <w:r>
              <w:rPr>
                <w:rFonts w:ascii="新宋体" w:eastAsia="新宋体" w:hAnsi="新宋体" w:hint="eastAsia"/>
                <w:color w:val="FF0000"/>
              </w:rPr>
              <w:t>面</w:t>
            </w:r>
            <w:r w:rsidR="00DD0362">
              <w:rPr>
                <w:rFonts w:ascii="新宋体" w:eastAsia="新宋体" w:hAnsi="新宋体" w:hint="eastAsia"/>
                <w:color w:val="FF0000"/>
              </w:rPr>
              <w:t>沥青</w:t>
            </w:r>
          </w:p>
        </w:tc>
        <w:tc>
          <w:tcPr>
            <w:tcW w:w="2410" w:type="dxa"/>
            <w:vAlign w:val="center"/>
          </w:tcPr>
          <w:p w:rsidR="00DD0362" w:rsidRPr="00C632BC" w:rsidRDefault="00091443" w:rsidP="00091443">
            <w:pPr>
              <w:jc w:val="center"/>
              <w:rPr>
                <w:rFonts w:ascii="新宋体" w:eastAsia="新宋体" w:hAnsi="新宋体"/>
                <w:color w:val="FF0000"/>
              </w:rPr>
            </w:pPr>
            <w:r>
              <w:rPr>
                <w:rFonts w:ascii="新宋体" w:eastAsia="新宋体" w:hAnsi="新宋体" w:hint="eastAsia"/>
                <w:color w:val="FF0000"/>
              </w:rPr>
              <w:t>AC-13C石灰岩（SBS改性）</w:t>
            </w:r>
          </w:p>
        </w:tc>
        <w:tc>
          <w:tcPr>
            <w:tcW w:w="1134" w:type="dxa"/>
            <w:vAlign w:val="center"/>
          </w:tcPr>
          <w:p w:rsidR="00DD0362" w:rsidRPr="00C632BC" w:rsidRDefault="00DD0362" w:rsidP="00AB739C">
            <w:pPr>
              <w:jc w:val="center"/>
              <w:rPr>
                <w:rFonts w:ascii="新宋体" w:eastAsia="新宋体" w:hAnsi="新宋体"/>
                <w:color w:val="FF0000"/>
              </w:rPr>
            </w:pPr>
            <w:r w:rsidRPr="00C632BC">
              <w:rPr>
                <w:rFonts w:ascii="新宋体" w:eastAsia="新宋体" w:hAnsi="新宋体" w:hint="eastAsia"/>
                <w:color w:val="FF0000"/>
              </w:rPr>
              <w:t>吨</w:t>
            </w:r>
          </w:p>
        </w:tc>
        <w:tc>
          <w:tcPr>
            <w:tcW w:w="1417" w:type="dxa"/>
            <w:vAlign w:val="center"/>
          </w:tcPr>
          <w:p w:rsidR="00DD0362" w:rsidRPr="00C632BC" w:rsidRDefault="00091443" w:rsidP="00AB739C">
            <w:pPr>
              <w:jc w:val="center"/>
              <w:rPr>
                <w:rFonts w:ascii="新宋体" w:eastAsia="新宋体" w:hAnsi="新宋体"/>
                <w:color w:val="FF0000"/>
              </w:rPr>
            </w:pPr>
            <w:r>
              <w:rPr>
                <w:rFonts w:ascii="新宋体" w:eastAsia="新宋体" w:hAnsi="新宋体" w:hint="eastAsia"/>
                <w:color w:val="FF0000"/>
              </w:rPr>
              <w:t>1600</w:t>
            </w:r>
          </w:p>
        </w:tc>
        <w:tc>
          <w:tcPr>
            <w:tcW w:w="3119" w:type="dxa"/>
            <w:vAlign w:val="center"/>
          </w:tcPr>
          <w:p w:rsidR="00DD0362" w:rsidRDefault="00091443" w:rsidP="00E030A8">
            <w:pPr>
              <w:jc w:val="center"/>
              <w:rPr>
                <w:rFonts w:ascii="新宋体" w:eastAsia="新宋体" w:hAnsi="新宋体"/>
                <w:color w:val="FF0000"/>
              </w:rPr>
            </w:pPr>
            <w:r>
              <w:rPr>
                <w:rFonts w:ascii="新宋体" w:eastAsia="新宋体" w:hAnsi="新宋体" w:hint="eastAsia"/>
                <w:color w:val="FF0000"/>
              </w:rPr>
              <w:t>575</w:t>
            </w:r>
          </w:p>
        </w:tc>
      </w:tr>
    </w:tbl>
    <w:p w:rsidR="009C43C2" w:rsidRDefault="008F6EA5" w:rsidP="003D0EEC">
      <w:pPr>
        <w:autoSpaceDE w:val="0"/>
        <w:autoSpaceDN w:val="0"/>
        <w:adjustRightInd w:val="0"/>
        <w:snapToGrid w:val="0"/>
        <w:spacing w:line="480" w:lineRule="exact"/>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1、投标单位应根据清单货物名称样式数量及尺寸要求等分别报价。</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3、投标文件正本一份，正本必须用不能擦去的墨水书写或打印。正本应装订成册，并在封面上正确标明“正本”字样。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r>
        <w:rPr>
          <w:rFonts w:ascii="宋体" w:hAnsi="宋体" w:hint="eastAsia"/>
          <w:szCs w:val="21"/>
        </w:rPr>
        <w:t xml:space="preserve"> </w:t>
      </w:r>
      <w:bookmarkStart w:id="1" w:name="EB0f01764a82a04f44abcb858eaf46c6a5"/>
      <w:bookmarkEnd w:id="0"/>
      <w:r>
        <w:rPr>
          <w:rFonts w:ascii="宋体" w:hAnsi="宋体" w:hint="eastAsia"/>
          <w:szCs w:val="21"/>
        </w:rPr>
        <w:t xml:space="preserve"> </w:t>
      </w:r>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Pr>
          <w:rFonts w:ascii="宋体" w:hAnsi="宋体" w:cs="宋体" w:hint="eastAsia"/>
          <w:color w:val="000000"/>
          <w:szCs w:val="21"/>
          <w:u w:val="single"/>
          <w:shd w:val="clear" w:color="auto" w:fill="FFFFFF"/>
        </w:rPr>
        <w:t xml:space="preserve"> </w:t>
      </w:r>
      <w:r w:rsidR="006B3346" w:rsidRPr="00260963">
        <w:rPr>
          <w:rFonts w:ascii="宋体" w:hAnsi="宋体" w:cs="宋体" w:hint="eastAsia"/>
          <w:color w:val="FF0000"/>
          <w:szCs w:val="21"/>
          <w:u w:val="single"/>
          <w:shd w:val="clear" w:color="auto" w:fill="FFFFFF"/>
        </w:rPr>
        <w:t>固定</w:t>
      </w:r>
      <w:r w:rsidRPr="00260963">
        <w:rPr>
          <w:rFonts w:ascii="宋体" w:hAnsi="宋体" w:cs="宋体" w:hint="eastAsia"/>
          <w:color w:val="FF0000"/>
          <w:szCs w:val="21"/>
          <w:u w:val="single"/>
          <w:shd w:val="clear" w:color="auto" w:fill="FFFFFF"/>
        </w:rPr>
        <w:t xml:space="preserve">单价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最终结算总价根据最终实际采购数量和固定单价确定。</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004C1F21" w:rsidRPr="004C1F21">
        <w:rPr>
          <w:rFonts w:ascii="宋体" w:hAnsi="宋体" w:cs="宋体" w:hint="eastAsia"/>
          <w:color w:val="FF0000"/>
          <w:sz w:val="21"/>
          <w:szCs w:val="21"/>
          <w:shd w:val="clear" w:color="auto" w:fill="FFFFFF"/>
        </w:rPr>
        <w:t>单价报价</w:t>
      </w:r>
      <w:r w:rsidR="00BB73EB">
        <w:rPr>
          <w:rFonts w:ascii="宋体" w:hAnsi="宋体" w:cs="宋体" w:hint="eastAsia"/>
          <w:color w:val="FF0000"/>
          <w:sz w:val="21"/>
          <w:szCs w:val="21"/>
          <w:shd w:val="clear" w:color="auto" w:fill="FFFFFF"/>
        </w:rPr>
        <w:t>结合</w:t>
      </w:r>
      <w:r w:rsidR="004C1F21" w:rsidRPr="004C1F21">
        <w:rPr>
          <w:rFonts w:ascii="宋体" w:hAnsi="宋体" w:cs="宋体" w:hint="eastAsia"/>
          <w:color w:val="FF0000"/>
          <w:sz w:val="21"/>
          <w:szCs w:val="21"/>
          <w:shd w:val="clear" w:color="auto" w:fill="FFFFFF"/>
        </w:rPr>
        <w:t>总价报价</w:t>
      </w:r>
      <w:r>
        <w:rPr>
          <w:rFonts w:ascii="宋体" w:hAnsi="宋体" w:cs="宋体" w:hint="eastAsia"/>
          <w:color w:val="000000"/>
          <w:sz w:val="21"/>
          <w:szCs w:val="21"/>
          <w:shd w:val="clear" w:color="auto" w:fill="FFFFFF"/>
        </w:rPr>
        <w:t>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w:t>
      </w:r>
      <w:r w:rsidR="00EE62EF" w:rsidRPr="00260963">
        <w:rPr>
          <w:rFonts w:ascii="宋体" w:hAnsi="宋体" w:hint="eastAsia"/>
          <w:color w:val="FF0000"/>
          <w:szCs w:val="21"/>
        </w:rPr>
        <w:t>、</w:t>
      </w:r>
      <w:r w:rsidR="00903A8D">
        <w:rPr>
          <w:rFonts w:ascii="宋体" w:hAnsi="宋体" w:hint="eastAsia"/>
          <w:color w:val="FF0000"/>
          <w:szCs w:val="21"/>
        </w:rPr>
        <w:t>摊铺</w:t>
      </w:r>
      <w:r w:rsidR="00EE62EF" w:rsidRPr="00260963">
        <w:rPr>
          <w:rFonts w:ascii="宋体" w:hAnsi="宋体" w:hint="eastAsia"/>
          <w:color w:val="FF0000"/>
          <w:szCs w:val="21"/>
        </w:rPr>
        <w:t>费</w:t>
      </w:r>
      <w:r w:rsidRPr="00260963">
        <w:rPr>
          <w:rFonts w:ascii="宋体" w:hAnsi="宋体" w:hint="eastAsia"/>
          <w:color w:val="FF0000"/>
          <w:szCs w:val="21"/>
        </w:rPr>
        <w:t>）、供货时间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lastRenderedPageBreak/>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9C43C2" w:rsidRDefault="008F6EA5">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925FDE"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Default="009C43C2" w:rsidP="00C6038B">
      <w:pPr>
        <w:pStyle w:val="4"/>
        <w:ind w:left="1260"/>
        <w:rPr>
          <w:rFonts w:ascii="黑体" w:eastAsia="黑体"/>
          <w:color w:val="000000"/>
          <w:sz w:val="30"/>
        </w:rPr>
      </w:pPr>
    </w:p>
    <w:p w:rsidR="009C43C2" w:rsidRDefault="009C43C2"/>
    <w:p w:rsidR="00C6038B" w:rsidRDefault="00C6038B" w:rsidP="00C6038B"/>
    <w:p w:rsidR="00923F35" w:rsidRDefault="00923F35" w:rsidP="00923F35">
      <w:pPr>
        <w:pStyle w:val="4"/>
        <w:ind w:left="1260"/>
      </w:pPr>
    </w:p>
    <w:p w:rsidR="00923F35" w:rsidRDefault="00923F35" w:rsidP="00923F35"/>
    <w:p w:rsidR="00923F35" w:rsidRDefault="00923F35" w:rsidP="00923F35">
      <w:pPr>
        <w:pStyle w:val="4"/>
        <w:ind w:left="1260"/>
      </w:pPr>
    </w:p>
    <w:p w:rsidR="00923F35" w:rsidRPr="00923F35" w:rsidRDefault="00923F35" w:rsidP="00923F35"/>
    <w:p w:rsidR="009D0586" w:rsidRDefault="008F6EA5">
      <w:pPr>
        <w:spacing w:line="720" w:lineRule="exact"/>
        <w:rPr>
          <w:rFonts w:ascii="楷体_GB2312" w:eastAsia="楷体_GB2312"/>
          <w:color w:val="000000"/>
          <w:sz w:val="24"/>
        </w:rPr>
      </w:pPr>
      <w:r>
        <w:rPr>
          <w:rFonts w:ascii="楷体_GB2312" w:eastAsia="楷体_GB2312" w:hint="eastAsia"/>
          <w:color w:val="000000"/>
          <w:sz w:val="24"/>
        </w:rPr>
        <w:t xml:space="preserve">                               </w:t>
      </w: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C43C2" w:rsidRDefault="008F6EA5" w:rsidP="009D0586">
      <w:pPr>
        <w:spacing w:line="720" w:lineRule="exact"/>
        <w:jc w:val="center"/>
        <w:rPr>
          <w:rFonts w:ascii="楷体_GB2312" w:eastAsia="楷体_GB2312"/>
          <w:b/>
          <w:color w:val="000000"/>
          <w:sz w:val="30"/>
        </w:rPr>
      </w:pPr>
      <w:r>
        <w:rPr>
          <w:rFonts w:ascii="楷体_GB2312" w:eastAsia="楷体_GB2312" w:hint="eastAsia"/>
          <w:b/>
          <w:color w:val="000000"/>
          <w:sz w:val="30"/>
        </w:rPr>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u w:val="single"/>
        </w:rPr>
        <w:t xml:space="preserve">         </w:t>
      </w:r>
      <w:r>
        <w:rPr>
          <w:rFonts w:ascii="宋体" w:hAnsi="宋体" w:hint="eastAsia"/>
          <w:color w:val="000000"/>
          <w:sz w:val="24"/>
        </w:rPr>
        <w:t xml:space="preserve">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5A77ED" w:rsidRPr="00615B32">
        <w:rPr>
          <w:rFonts w:ascii="宋体" w:hAnsi="宋体" w:hint="eastAsia"/>
          <w:color w:val="FF0000"/>
          <w:sz w:val="24"/>
          <w:u w:val="single"/>
        </w:rPr>
        <w:t>沥青</w:t>
      </w:r>
      <w:r w:rsidR="00260963" w:rsidRPr="00615B32">
        <w:rPr>
          <w:rFonts w:ascii="宋体" w:hAnsi="宋体" w:hint="eastAsia"/>
          <w:color w:val="FF0000"/>
          <w:sz w:val="24"/>
          <w:u w:val="single"/>
        </w:rPr>
        <w:t>（</w:t>
      </w:r>
      <w:r w:rsidR="005A77ED" w:rsidRPr="00615B32">
        <w:rPr>
          <w:rFonts w:ascii="新宋体" w:eastAsia="新宋体" w:hAnsi="新宋体" w:hint="eastAsia"/>
          <w:color w:val="FF0000"/>
          <w:u w:val="single"/>
        </w:rPr>
        <w:t>AC-20石灰岩</w:t>
      </w:r>
      <w:r w:rsidR="00260963" w:rsidRPr="00615B32">
        <w:rPr>
          <w:rFonts w:ascii="宋体" w:hAnsi="宋体" w:hint="eastAsia"/>
          <w:color w:val="FF0000"/>
          <w:sz w:val="24"/>
          <w:u w:val="single"/>
        </w:rPr>
        <w:t>）</w:t>
      </w:r>
      <w:r w:rsidR="00080075" w:rsidRPr="00615B32">
        <w:rPr>
          <w:rFonts w:ascii="宋体" w:hAnsi="宋体" w:hint="eastAsia"/>
          <w:color w:val="FF0000"/>
          <w:sz w:val="24"/>
          <w:u w:val="single"/>
        </w:rPr>
        <w:t xml:space="preserve">    元/</w:t>
      </w:r>
      <w:r w:rsidR="00706120" w:rsidRPr="00615B32">
        <w:rPr>
          <w:rFonts w:ascii="新宋体" w:eastAsia="新宋体" w:hAnsi="新宋体"/>
          <w:color w:val="FF0000"/>
          <w:u w:val="single"/>
        </w:rPr>
        <w:t xml:space="preserve"> </w:t>
      </w:r>
      <w:r w:rsidR="00B0376A" w:rsidRPr="00615B32">
        <w:rPr>
          <w:rFonts w:ascii="新宋体" w:eastAsia="新宋体" w:hAnsi="新宋体"/>
          <w:color w:val="FF0000"/>
          <w:sz w:val="24"/>
          <w:u w:val="single"/>
        </w:rPr>
        <w:t>吨</w:t>
      </w:r>
      <w:r w:rsidR="005A77ED" w:rsidRPr="00615B32">
        <w:rPr>
          <w:rFonts w:ascii="新宋体" w:eastAsia="新宋体" w:hAnsi="新宋体"/>
          <w:color w:val="FF0000"/>
          <w:sz w:val="24"/>
          <w:u w:val="single"/>
        </w:rPr>
        <w:t>、</w:t>
      </w:r>
      <w:r w:rsidR="005A77ED" w:rsidRPr="00615B32">
        <w:rPr>
          <w:rFonts w:ascii="宋体" w:hAnsi="宋体" w:hint="eastAsia"/>
          <w:color w:val="FF0000"/>
          <w:sz w:val="24"/>
          <w:u w:val="single"/>
        </w:rPr>
        <w:t>沥青（</w:t>
      </w:r>
      <w:r w:rsidR="005A77ED" w:rsidRPr="00615B32">
        <w:rPr>
          <w:rFonts w:ascii="新宋体" w:eastAsia="新宋体" w:hAnsi="新宋体" w:hint="eastAsia"/>
          <w:color w:val="FF0000"/>
          <w:u w:val="single"/>
        </w:rPr>
        <w:t>AC-13C玄武岩</w:t>
      </w:r>
      <w:r w:rsidR="005A77ED" w:rsidRPr="00615B32">
        <w:rPr>
          <w:rFonts w:ascii="宋体" w:hAnsi="宋体" w:hint="eastAsia"/>
          <w:color w:val="FF0000"/>
          <w:sz w:val="24"/>
          <w:u w:val="single"/>
        </w:rPr>
        <w:t>）    元/</w:t>
      </w:r>
      <w:r w:rsidR="005A77ED" w:rsidRPr="00615B32">
        <w:rPr>
          <w:rFonts w:ascii="新宋体" w:eastAsia="新宋体" w:hAnsi="新宋体"/>
          <w:color w:val="FF0000"/>
          <w:u w:val="single"/>
        </w:rPr>
        <w:t xml:space="preserve"> </w:t>
      </w:r>
      <w:r w:rsidR="005A77ED" w:rsidRPr="00615B32">
        <w:rPr>
          <w:rFonts w:ascii="新宋体" w:eastAsia="新宋体" w:hAnsi="新宋体"/>
          <w:color w:val="FF0000"/>
          <w:sz w:val="24"/>
          <w:u w:val="single"/>
        </w:rPr>
        <w:t>吨</w:t>
      </w:r>
      <w:r w:rsidR="0003508B">
        <w:rPr>
          <w:rFonts w:ascii="新宋体" w:eastAsia="新宋体" w:hAnsi="新宋体"/>
          <w:color w:val="FF0000"/>
          <w:sz w:val="24"/>
          <w:u w:val="single"/>
        </w:rPr>
        <w:t>、</w:t>
      </w:r>
      <w:r w:rsidRPr="00615B32">
        <w:rPr>
          <w:rFonts w:ascii="宋体" w:hAnsi="宋体" w:hint="eastAsia"/>
          <w:color w:val="FF0000"/>
          <w:sz w:val="24"/>
          <w:u w:val="single"/>
        </w:rPr>
        <w:t xml:space="preserve"> </w:t>
      </w:r>
      <w:r w:rsidR="000D5A92">
        <w:rPr>
          <w:rFonts w:ascii="宋体" w:hAnsi="宋体" w:hint="eastAsia"/>
          <w:color w:val="FF0000"/>
          <w:sz w:val="24"/>
          <w:u w:val="single"/>
        </w:rPr>
        <w:t>沥青（</w:t>
      </w:r>
      <w:r w:rsidR="005A77ED" w:rsidRPr="00615B32">
        <w:rPr>
          <w:rFonts w:ascii="新宋体" w:eastAsia="新宋体" w:hAnsi="新宋体" w:hint="eastAsia"/>
          <w:color w:val="FF0000"/>
          <w:u w:val="single"/>
        </w:rPr>
        <w:t>AC-13C</w:t>
      </w:r>
      <w:r w:rsidR="000D5A92">
        <w:rPr>
          <w:rFonts w:ascii="新宋体" w:eastAsia="新宋体" w:hAnsi="新宋体" w:hint="eastAsia"/>
          <w:color w:val="FF0000"/>
          <w:u w:val="single"/>
        </w:rPr>
        <w:t>玄武岩</w:t>
      </w:r>
      <w:r w:rsidR="005A77ED" w:rsidRPr="00615B32">
        <w:rPr>
          <w:rFonts w:ascii="新宋体" w:eastAsia="新宋体" w:hAnsi="新宋体" w:hint="eastAsia"/>
          <w:color w:val="FF0000"/>
          <w:u w:val="single"/>
        </w:rPr>
        <w:t>改性）</w:t>
      </w:r>
      <w:r w:rsidR="0003508B">
        <w:rPr>
          <w:rFonts w:ascii="新宋体" w:eastAsia="新宋体" w:hAnsi="新宋体" w:hint="eastAsia"/>
          <w:color w:val="FF0000"/>
          <w:u w:val="single"/>
        </w:rPr>
        <w:t xml:space="preserve">   </w:t>
      </w:r>
      <w:r w:rsidR="0003508B" w:rsidRPr="00615B32">
        <w:rPr>
          <w:rFonts w:ascii="宋体" w:hAnsi="宋体" w:hint="eastAsia"/>
          <w:color w:val="FF0000"/>
          <w:sz w:val="24"/>
          <w:u w:val="single"/>
        </w:rPr>
        <w:t>元/</w:t>
      </w:r>
      <w:r w:rsidR="0003508B" w:rsidRPr="00615B32">
        <w:rPr>
          <w:rFonts w:ascii="新宋体" w:eastAsia="新宋体" w:hAnsi="新宋体"/>
          <w:color w:val="FF0000"/>
          <w:u w:val="single"/>
        </w:rPr>
        <w:t xml:space="preserve"> </w:t>
      </w:r>
      <w:r w:rsidR="0003508B" w:rsidRPr="00615B32">
        <w:rPr>
          <w:rFonts w:ascii="新宋体" w:eastAsia="新宋体" w:hAnsi="新宋体"/>
          <w:color w:val="FF0000"/>
          <w:sz w:val="24"/>
          <w:u w:val="single"/>
        </w:rPr>
        <w:t>吨</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w:t>
      </w:r>
      <w:r>
        <w:rPr>
          <w:rFonts w:ascii="宋体" w:hAnsi="宋体" w:hint="eastAsia"/>
          <w:color w:val="000000"/>
          <w:sz w:val="24"/>
          <w:u w:val="single"/>
        </w:rPr>
        <w:t xml:space="preserve">           </w:t>
      </w:r>
      <w:r>
        <w:rPr>
          <w:rFonts w:ascii="宋体" w:hAnsi="宋体" w:hint="eastAsia"/>
          <w:color w:val="000000"/>
          <w:sz w:val="24"/>
        </w:rPr>
        <w:t>之后的</w:t>
      </w:r>
      <w:r>
        <w:rPr>
          <w:rFonts w:ascii="宋体" w:hAnsi="宋体" w:hint="eastAsia"/>
          <w:color w:val="000000"/>
          <w:sz w:val="24"/>
          <w:u w:val="single"/>
        </w:rPr>
        <w:t xml:space="preserve">       </w:t>
      </w:r>
      <w:r>
        <w:rPr>
          <w:rFonts w:ascii="宋体" w:hAnsi="宋体" w:hint="eastAsia"/>
          <w:color w:val="000000"/>
          <w:sz w:val="24"/>
        </w:rPr>
        <w:t>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rPr>
          <w:rFonts w:ascii="楷体_GB2312" w:eastAsia="楷体_GB2312"/>
          <w:color w:val="000000"/>
          <w:sz w:val="24"/>
        </w:rPr>
      </w:pPr>
      <w:r>
        <w:rPr>
          <w:rFonts w:ascii="楷体_GB2312" w:eastAsia="楷体_GB2312" w:hint="eastAsia"/>
          <w:color w:val="000000"/>
          <w:sz w:val="24"/>
        </w:rPr>
        <w:t xml:space="preserve">                     </w:t>
      </w: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rsidP="00C6038B">
      <w:pPr>
        <w:pStyle w:val="4"/>
        <w:ind w:left="1260"/>
      </w:pPr>
    </w:p>
    <w:p w:rsidR="009C43C2" w:rsidRDefault="008F6EA5">
      <w:pPr>
        <w:spacing w:line="560" w:lineRule="exact"/>
        <w:jc w:val="center"/>
        <w:rPr>
          <w:rFonts w:ascii="黑体" w:eastAsia="黑体"/>
          <w:color w:val="000000"/>
          <w:sz w:val="36"/>
        </w:rPr>
      </w:pPr>
      <w:r>
        <w:rPr>
          <w:rFonts w:ascii="黑体" w:eastAsia="黑体" w:hint="eastAsia"/>
          <w:color w:val="000000"/>
          <w:sz w:val="36"/>
        </w:rPr>
        <w:t>2、开标一览表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1152"/>
        <w:gridCol w:w="1978"/>
        <w:gridCol w:w="1985"/>
        <w:gridCol w:w="3315"/>
      </w:tblGrid>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备注</w:t>
            </w: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8F6EA5">
            <w:pPr>
              <w:spacing w:line="0" w:lineRule="atLeast"/>
              <w:rPr>
                <w:rFonts w:ascii="宋体" w:hAnsi="宋体"/>
                <w:color w:val="000000"/>
                <w:sz w:val="24"/>
              </w:rPr>
            </w:pPr>
            <w:r>
              <w:rPr>
                <w:rFonts w:ascii="宋体" w:hAnsi="宋体" w:hint="eastAsia"/>
                <w:color w:val="000000"/>
                <w:szCs w:val="21"/>
              </w:rPr>
              <w:t>（指定地点）</w:t>
            </w: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交 货 期</w:t>
            </w: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w:t>
      </w:r>
      <w:r w:rsidR="00434B99">
        <w:rPr>
          <w:rFonts w:ascii="宋体" w:hAnsi="宋体" w:hint="eastAsia"/>
          <w:color w:val="000000"/>
          <w:sz w:val="24"/>
        </w:rPr>
        <w:t>、此表一式一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w:t>
      </w:r>
      <w:r w:rsidR="00091443">
        <w:rPr>
          <w:rFonts w:ascii="宋体" w:hAnsi="宋体" w:hint="eastAsia"/>
          <w:color w:val="000000"/>
          <w:sz w:val="24"/>
        </w:rPr>
        <w:t>、如因投标人填写有误，导致无法唱标，责任由投标人自负5</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t>3.授权委托书(如有)</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color w:val="000000"/>
          <w:sz w:val="24"/>
        </w:rPr>
        <w:t xml:space="preserve">    </w:t>
      </w: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t>4.制造商授权书格式(如有)</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u w:val="single"/>
        </w:rPr>
        <w:t xml:space="preserve">     </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8F6EA5">
      <w:pPr>
        <w:spacing w:line="560" w:lineRule="exact"/>
        <w:rPr>
          <w:rFonts w:ascii="宋体" w:hAnsi="宋体"/>
          <w:color w:val="000000"/>
          <w:sz w:val="24"/>
        </w:rPr>
      </w:pPr>
      <w:r>
        <w:rPr>
          <w:rFonts w:ascii="宋体" w:hAnsi="宋体" w:hint="eastAsia"/>
          <w:color w:val="000000"/>
          <w:sz w:val="24"/>
        </w:rPr>
        <w:t xml:space="preserve">   </w:t>
      </w:r>
    </w:p>
    <w:p w:rsidR="009C43C2" w:rsidRDefault="009C43C2">
      <w:pPr>
        <w:spacing w:line="560" w:lineRule="exact"/>
        <w:rPr>
          <w:rFonts w:ascii="宋体" w:hAnsi="宋体"/>
          <w:color w:val="000000"/>
          <w:sz w:val="24"/>
        </w:rPr>
      </w:pP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8D5" w:rsidRDefault="004158D5">
      <w:r>
        <w:separator/>
      </w:r>
    </w:p>
  </w:endnote>
  <w:endnote w:type="continuationSeparator" w:id="1">
    <w:p w:rsidR="004158D5" w:rsidRDefault="00415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08111F">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9C43C2" w:rsidRDefault="0008111F">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3038A1">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8D5" w:rsidRDefault="004158D5">
      <w:r>
        <w:separator/>
      </w:r>
    </w:p>
  </w:footnote>
  <w:footnote w:type="continuationSeparator" w:id="1">
    <w:p w:rsidR="004158D5" w:rsidRDefault="004158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222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3508B"/>
    <w:rsid w:val="00042AEB"/>
    <w:rsid w:val="0006415F"/>
    <w:rsid w:val="000706A2"/>
    <w:rsid w:val="000779A6"/>
    <w:rsid w:val="00080075"/>
    <w:rsid w:val="0008111F"/>
    <w:rsid w:val="00085EA4"/>
    <w:rsid w:val="00091443"/>
    <w:rsid w:val="0009202D"/>
    <w:rsid w:val="000956DB"/>
    <w:rsid w:val="0009640B"/>
    <w:rsid w:val="000A09F8"/>
    <w:rsid w:val="000A2DBC"/>
    <w:rsid w:val="000A791F"/>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3F9"/>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6E00"/>
    <w:rsid w:val="001B1081"/>
    <w:rsid w:val="001B2961"/>
    <w:rsid w:val="001B5896"/>
    <w:rsid w:val="001D3976"/>
    <w:rsid w:val="001D743D"/>
    <w:rsid w:val="001D758B"/>
    <w:rsid w:val="001F01D9"/>
    <w:rsid w:val="001F048A"/>
    <w:rsid w:val="001F57E3"/>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60963"/>
    <w:rsid w:val="00260FBE"/>
    <w:rsid w:val="0026173B"/>
    <w:rsid w:val="002637BF"/>
    <w:rsid w:val="00265882"/>
    <w:rsid w:val="002670FA"/>
    <w:rsid w:val="0026767B"/>
    <w:rsid w:val="00276218"/>
    <w:rsid w:val="00276D70"/>
    <w:rsid w:val="002922DC"/>
    <w:rsid w:val="00297BC1"/>
    <w:rsid w:val="002A26D1"/>
    <w:rsid w:val="002A39A0"/>
    <w:rsid w:val="002A5AE9"/>
    <w:rsid w:val="002B24F3"/>
    <w:rsid w:val="002B2A37"/>
    <w:rsid w:val="002B3078"/>
    <w:rsid w:val="002C01D0"/>
    <w:rsid w:val="002C0BB6"/>
    <w:rsid w:val="002C5225"/>
    <w:rsid w:val="002D08CA"/>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8069A"/>
    <w:rsid w:val="0038236D"/>
    <w:rsid w:val="00392C13"/>
    <w:rsid w:val="003A1A50"/>
    <w:rsid w:val="003A25E7"/>
    <w:rsid w:val="003A29AC"/>
    <w:rsid w:val="003A2FDD"/>
    <w:rsid w:val="003A5650"/>
    <w:rsid w:val="003A5A98"/>
    <w:rsid w:val="003B00BD"/>
    <w:rsid w:val="003B19A4"/>
    <w:rsid w:val="003C2429"/>
    <w:rsid w:val="003D0EEC"/>
    <w:rsid w:val="003D750E"/>
    <w:rsid w:val="003E02DB"/>
    <w:rsid w:val="003E084D"/>
    <w:rsid w:val="003E7A3F"/>
    <w:rsid w:val="003F140C"/>
    <w:rsid w:val="003F3E11"/>
    <w:rsid w:val="003F444D"/>
    <w:rsid w:val="003F5AC4"/>
    <w:rsid w:val="004027EE"/>
    <w:rsid w:val="004031B3"/>
    <w:rsid w:val="00403233"/>
    <w:rsid w:val="004039B6"/>
    <w:rsid w:val="004131C6"/>
    <w:rsid w:val="004158D5"/>
    <w:rsid w:val="00421F8A"/>
    <w:rsid w:val="00426905"/>
    <w:rsid w:val="00434B99"/>
    <w:rsid w:val="00436126"/>
    <w:rsid w:val="004426CF"/>
    <w:rsid w:val="004434D1"/>
    <w:rsid w:val="00443F30"/>
    <w:rsid w:val="004465D6"/>
    <w:rsid w:val="0045063D"/>
    <w:rsid w:val="00461CEA"/>
    <w:rsid w:val="00466454"/>
    <w:rsid w:val="00470F90"/>
    <w:rsid w:val="00475714"/>
    <w:rsid w:val="004817FA"/>
    <w:rsid w:val="0048240D"/>
    <w:rsid w:val="004829E3"/>
    <w:rsid w:val="004849A0"/>
    <w:rsid w:val="00490CC7"/>
    <w:rsid w:val="004B1C3F"/>
    <w:rsid w:val="004C16BC"/>
    <w:rsid w:val="004C1F21"/>
    <w:rsid w:val="004C3CA1"/>
    <w:rsid w:val="004C7D26"/>
    <w:rsid w:val="004D27F5"/>
    <w:rsid w:val="004D2CBC"/>
    <w:rsid w:val="004D5701"/>
    <w:rsid w:val="004E251F"/>
    <w:rsid w:val="004E33FE"/>
    <w:rsid w:val="004F654B"/>
    <w:rsid w:val="004F6706"/>
    <w:rsid w:val="00503D51"/>
    <w:rsid w:val="00516508"/>
    <w:rsid w:val="00516E5F"/>
    <w:rsid w:val="00522432"/>
    <w:rsid w:val="00526FA5"/>
    <w:rsid w:val="00530EAE"/>
    <w:rsid w:val="00533783"/>
    <w:rsid w:val="0054084E"/>
    <w:rsid w:val="005410C1"/>
    <w:rsid w:val="005417B4"/>
    <w:rsid w:val="00541D89"/>
    <w:rsid w:val="0054201B"/>
    <w:rsid w:val="0054354A"/>
    <w:rsid w:val="00544C19"/>
    <w:rsid w:val="00545B29"/>
    <w:rsid w:val="00547CEF"/>
    <w:rsid w:val="00551E61"/>
    <w:rsid w:val="00553336"/>
    <w:rsid w:val="00554BDF"/>
    <w:rsid w:val="005569DA"/>
    <w:rsid w:val="00561FF8"/>
    <w:rsid w:val="005650B4"/>
    <w:rsid w:val="00572298"/>
    <w:rsid w:val="00572E8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F9C"/>
    <w:rsid w:val="006B3346"/>
    <w:rsid w:val="006B7A2D"/>
    <w:rsid w:val="006C178A"/>
    <w:rsid w:val="006C21C3"/>
    <w:rsid w:val="006C2706"/>
    <w:rsid w:val="006D6D17"/>
    <w:rsid w:val="006E0974"/>
    <w:rsid w:val="006E12F1"/>
    <w:rsid w:val="006E2165"/>
    <w:rsid w:val="006F54EF"/>
    <w:rsid w:val="006F6616"/>
    <w:rsid w:val="006F7EDA"/>
    <w:rsid w:val="00700119"/>
    <w:rsid w:val="00706120"/>
    <w:rsid w:val="00713341"/>
    <w:rsid w:val="00714449"/>
    <w:rsid w:val="007226ED"/>
    <w:rsid w:val="007228D4"/>
    <w:rsid w:val="00726AF4"/>
    <w:rsid w:val="007277E5"/>
    <w:rsid w:val="00727A9C"/>
    <w:rsid w:val="007303C0"/>
    <w:rsid w:val="0073211A"/>
    <w:rsid w:val="00736A19"/>
    <w:rsid w:val="00747859"/>
    <w:rsid w:val="007536A0"/>
    <w:rsid w:val="00754BF4"/>
    <w:rsid w:val="00764327"/>
    <w:rsid w:val="00767F71"/>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F0102"/>
    <w:rsid w:val="00BF1838"/>
    <w:rsid w:val="00BF3051"/>
    <w:rsid w:val="00BF5899"/>
    <w:rsid w:val="00C00CF1"/>
    <w:rsid w:val="00C018EA"/>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B1902"/>
    <w:rsid w:val="00CD05DC"/>
    <w:rsid w:val="00CD0D88"/>
    <w:rsid w:val="00CD3288"/>
    <w:rsid w:val="00CD5BD3"/>
    <w:rsid w:val="00CD5D9E"/>
    <w:rsid w:val="00CD6224"/>
    <w:rsid w:val="00CE030A"/>
    <w:rsid w:val="00CE78F4"/>
    <w:rsid w:val="00CF6DD6"/>
    <w:rsid w:val="00D02F09"/>
    <w:rsid w:val="00D10746"/>
    <w:rsid w:val="00D246D4"/>
    <w:rsid w:val="00D24C38"/>
    <w:rsid w:val="00D256BA"/>
    <w:rsid w:val="00D3193E"/>
    <w:rsid w:val="00D329BF"/>
    <w:rsid w:val="00D356A3"/>
    <w:rsid w:val="00D41E64"/>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672C"/>
    <w:rsid w:val="00DB4FD0"/>
    <w:rsid w:val="00DC18AB"/>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2AB0"/>
    <w:rsid w:val="00EC784A"/>
    <w:rsid w:val="00ED5EB6"/>
    <w:rsid w:val="00ED7C6D"/>
    <w:rsid w:val="00EE62EF"/>
    <w:rsid w:val="00EE65DB"/>
    <w:rsid w:val="00F051E2"/>
    <w:rsid w:val="00F13FC0"/>
    <w:rsid w:val="00F20537"/>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7BF0"/>
    <w:rsid w:val="00FC67B1"/>
    <w:rsid w:val="00FD170F"/>
    <w:rsid w:val="00FD38AE"/>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9</Pages>
  <Words>633</Words>
  <Characters>3612</Characters>
  <Application>Microsoft Office Word</Application>
  <DocSecurity>0</DocSecurity>
  <PresentationFormat/>
  <Lines>30</Lines>
  <Paragraphs>8</Paragraphs>
  <Slides>0</Slides>
  <Notes>0</Notes>
  <HiddenSlides>0</HiddenSlides>
  <MMClips>0</MMClips>
  <ScaleCrop>false</ScaleCrop>
  <Company>zls</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70</cp:revision>
  <cp:lastPrinted>2021-12-22T10:10:00Z</cp:lastPrinted>
  <dcterms:created xsi:type="dcterms:W3CDTF">2021-12-15T11:28:00Z</dcterms:created>
  <dcterms:modified xsi:type="dcterms:W3CDTF">2022-02-12T08:14:00Z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