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宋体" w:eastAsia="仿宋_GB2312"/>
          <w:b/>
          <w:spacing w:val="28"/>
          <w:sz w:val="52"/>
          <w:szCs w:val="48"/>
        </w:rPr>
      </w:pPr>
    </w:p>
    <w:p>
      <w:pPr>
        <w:adjustRightInd w:val="0"/>
        <w:snapToGrid w:val="0"/>
        <w:spacing w:line="360" w:lineRule="auto"/>
        <w:jc w:val="center"/>
        <w:rPr>
          <w:rFonts w:ascii="仿宋_GB2312" w:hAnsi="宋体" w:eastAsia="仿宋_GB2312"/>
          <w:b/>
          <w:spacing w:val="28"/>
          <w:sz w:val="52"/>
          <w:szCs w:val="48"/>
        </w:rPr>
      </w:pPr>
    </w:p>
    <w:p>
      <w:pPr>
        <w:adjustRightInd w:val="0"/>
        <w:snapToGrid w:val="0"/>
        <w:spacing w:line="360" w:lineRule="auto"/>
        <w:jc w:val="center"/>
        <w:rPr>
          <w:rFonts w:ascii="仿宋_GB2312" w:hAnsi="宋体" w:eastAsia="仿宋_GB2312"/>
          <w:b/>
          <w:spacing w:val="28"/>
          <w:sz w:val="52"/>
          <w:szCs w:val="48"/>
        </w:rPr>
      </w:pPr>
      <w:r>
        <w:rPr>
          <w:rFonts w:hint="eastAsia" w:ascii="仿宋_GB2312" w:hAnsi="宋体" w:eastAsia="仿宋_GB2312"/>
          <w:b/>
          <w:spacing w:val="28"/>
          <w:sz w:val="52"/>
          <w:szCs w:val="48"/>
        </w:rPr>
        <w:t>扬州市</w:t>
      </w:r>
      <w:r>
        <w:rPr>
          <w:rFonts w:ascii="仿宋_GB2312" w:hAnsi="宋体" w:eastAsia="仿宋_GB2312"/>
          <w:b/>
          <w:spacing w:val="28"/>
          <w:sz w:val="52"/>
          <w:szCs w:val="48"/>
        </w:rPr>
        <w:t>上善建设工程有限公司</w:t>
      </w:r>
    </w:p>
    <w:p>
      <w:pPr>
        <w:pStyle w:val="2"/>
        <w:ind w:left="601" w:leftChars="286" w:firstLine="1980" w:firstLineChars="450"/>
        <w:rPr>
          <w:sz w:val="44"/>
          <w:szCs w:val="44"/>
        </w:rPr>
      </w:pPr>
    </w:p>
    <w:p>
      <w:pPr>
        <w:pStyle w:val="2"/>
        <w:ind w:left="601" w:leftChars="286"/>
        <w:jc w:val="center"/>
        <w:rPr>
          <w:sz w:val="44"/>
          <w:szCs w:val="44"/>
        </w:rPr>
      </w:pPr>
      <w:r>
        <w:rPr>
          <w:rFonts w:hint="eastAsia"/>
          <w:sz w:val="44"/>
          <w:szCs w:val="44"/>
        </w:rPr>
        <w:t>2022年5月-2023年5月</w:t>
      </w:r>
    </w:p>
    <w:p>
      <w:pPr>
        <w:pStyle w:val="2"/>
        <w:ind w:left="601" w:leftChars="286"/>
        <w:jc w:val="center"/>
        <w:rPr>
          <w:rFonts w:hint="default" w:eastAsia="仿宋_GB2312"/>
          <w:sz w:val="44"/>
          <w:szCs w:val="44"/>
          <w:lang w:val="en-US" w:eastAsia="zh-CN"/>
        </w:rPr>
      </w:pPr>
      <w:r>
        <w:rPr>
          <w:rFonts w:hint="eastAsia" w:ascii="仿宋_GB2312" w:hAnsi="宋体" w:eastAsia="仿宋_GB2312"/>
          <w:b/>
          <w:spacing w:val="28"/>
          <w:sz w:val="52"/>
          <w:szCs w:val="48"/>
          <w:lang w:val="en-US" w:eastAsia="zh-CN"/>
        </w:rPr>
        <w:t>空调</w:t>
      </w:r>
      <w:r>
        <w:rPr>
          <w:rFonts w:ascii="仿宋_GB2312" w:hAnsi="宋体" w:eastAsia="仿宋_GB2312"/>
          <w:b/>
          <w:spacing w:val="28"/>
          <w:sz w:val="52"/>
          <w:szCs w:val="48"/>
        </w:rPr>
        <w:t>采购</w:t>
      </w:r>
      <w:r>
        <w:rPr>
          <w:rFonts w:hint="eastAsia" w:ascii="仿宋_GB2312" w:hAnsi="宋体" w:eastAsia="仿宋_GB2312"/>
          <w:b/>
          <w:spacing w:val="28"/>
          <w:sz w:val="52"/>
          <w:szCs w:val="48"/>
          <w:lang w:val="en-US" w:eastAsia="zh-CN"/>
        </w:rPr>
        <w:t>及维修</w:t>
      </w:r>
    </w:p>
    <w:p>
      <w:pPr>
        <w:pStyle w:val="2"/>
        <w:ind w:left="1260" w:firstLine="1600" w:firstLineChars="500"/>
        <w:rPr>
          <w:sz w:val="32"/>
          <w:szCs w:val="32"/>
        </w:rPr>
      </w:pPr>
    </w:p>
    <w:p>
      <w:pPr>
        <w:adjustRightInd w:val="0"/>
        <w:snapToGrid w:val="0"/>
        <w:spacing w:line="360" w:lineRule="auto"/>
        <w:ind w:firstLine="3468" w:firstLineChars="600"/>
        <w:jc w:val="center"/>
        <w:rPr>
          <w:rFonts w:ascii="仿宋_GB2312" w:hAnsi="宋体" w:eastAsia="仿宋_GB2312"/>
          <w:b/>
          <w:spacing w:val="28"/>
          <w:sz w:val="52"/>
          <w:szCs w:val="48"/>
        </w:rPr>
      </w:pPr>
    </w:p>
    <w:p>
      <w:pPr>
        <w:adjustRightInd w:val="0"/>
        <w:snapToGrid w:val="0"/>
        <w:spacing w:line="360" w:lineRule="auto"/>
        <w:ind w:firstLine="3757" w:firstLineChars="650"/>
        <w:jc w:val="left"/>
        <w:rPr>
          <w:rFonts w:ascii="仿宋_GB2312" w:hAnsi="宋体" w:eastAsia="仿宋_GB2312"/>
          <w:b/>
          <w:snapToGrid w:val="0"/>
          <w:sz w:val="52"/>
          <w:szCs w:val="52"/>
        </w:rPr>
      </w:pPr>
      <w:r>
        <w:rPr>
          <w:rFonts w:hint="eastAsia" w:ascii="仿宋_GB2312" w:hAnsi="宋体" w:eastAsia="仿宋_GB2312"/>
          <w:b/>
          <w:spacing w:val="28"/>
          <w:sz w:val="52"/>
          <w:szCs w:val="48"/>
        </w:rPr>
        <w:t>招标文件</w:t>
      </w:r>
    </w:p>
    <w:p>
      <w:pPr>
        <w:pStyle w:val="2"/>
        <w:ind w:left="0" w:leftChars="0"/>
        <w:jc w:val="center"/>
      </w:pPr>
    </w:p>
    <w:p>
      <w:pPr>
        <w:jc w:val="center"/>
      </w:pPr>
    </w:p>
    <w:p>
      <w:pPr>
        <w:adjustRightInd w:val="0"/>
        <w:snapToGrid w:val="0"/>
        <w:spacing w:line="360" w:lineRule="auto"/>
        <w:ind w:firstLine="1446" w:firstLineChars="200"/>
        <w:jc w:val="center"/>
        <w:rPr>
          <w:rFonts w:ascii="仿宋_GB2312" w:hAnsi="宋体" w:eastAsia="仿宋_GB2312"/>
          <w:b/>
          <w:snapToGrid w:val="0"/>
          <w:sz w:val="72"/>
        </w:rPr>
      </w:pPr>
    </w:p>
    <w:p>
      <w:pPr>
        <w:pStyle w:val="2"/>
        <w:ind w:left="0" w:leftChars="0"/>
        <w:jc w:val="center"/>
      </w:pPr>
    </w:p>
    <w:p>
      <w:pPr>
        <w:jc w:val="center"/>
      </w:pPr>
    </w:p>
    <w:p>
      <w:pPr>
        <w:pStyle w:val="2"/>
        <w:ind w:left="1260"/>
        <w:jc w:val="center"/>
      </w:pPr>
    </w:p>
    <w:p>
      <w:pPr>
        <w:jc w:val="center"/>
      </w:pPr>
    </w:p>
    <w:p>
      <w:pPr>
        <w:pStyle w:val="2"/>
        <w:ind w:left="1260"/>
        <w:jc w:val="center"/>
      </w:pPr>
    </w:p>
    <w:p>
      <w:pPr>
        <w:jc w:val="left"/>
      </w:pPr>
    </w:p>
    <w:p>
      <w:pPr>
        <w:adjustRightInd w:val="0"/>
        <w:snapToGrid w:val="0"/>
        <w:spacing w:line="480" w:lineRule="auto"/>
        <w:ind w:firstLine="1494" w:firstLineChars="496"/>
        <w:jc w:val="left"/>
        <w:rPr>
          <w:rFonts w:ascii="仿宋_GB2312" w:hAnsi="宋体" w:eastAsia="仿宋_GB2312"/>
          <w:b/>
          <w:bCs/>
          <w:snapToGrid w:val="0"/>
          <w:sz w:val="28"/>
        </w:rPr>
      </w:pPr>
      <w:r>
        <w:rPr>
          <w:rFonts w:hint="eastAsia" w:ascii="仿宋_GB2312" w:hAnsi="宋体" w:eastAsia="仿宋_GB2312"/>
          <w:b/>
          <w:bCs/>
          <w:snapToGrid w:val="0"/>
          <w:sz w:val="30"/>
        </w:rPr>
        <w:t>招       标      人：扬州市上善建设工程有限公司</w:t>
      </w:r>
    </w:p>
    <w:p>
      <w:pPr>
        <w:spacing w:line="460" w:lineRule="exact"/>
        <w:ind w:firstLine="1494" w:firstLineChars="496"/>
        <w:jc w:val="left"/>
        <w:rPr>
          <w:rFonts w:eastAsia="黑体"/>
          <w:sz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sz w:val="30"/>
          <w:u w:val="single"/>
        </w:rPr>
        <w:t xml:space="preserve"> 2022</w:t>
      </w:r>
      <w:r>
        <w:rPr>
          <w:rFonts w:hint="eastAsia" w:ascii="仿宋_GB2312" w:hAnsi="宋体" w:eastAsia="仿宋_GB2312"/>
          <w:b/>
          <w:bCs/>
          <w:snapToGrid w:val="0"/>
          <w:sz w:val="30"/>
        </w:rPr>
        <w:t>年</w:t>
      </w:r>
      <w:r>
        <w:rPr>
          <w:rFonts w:hint="eastAsia" w:ascii="仿宋_GB2312" w:hAnsi="宋体" w:eastAsia="仿宋_GB2312"/>
          <w:b/>
          <w:bCs/>
          <w:snapToGrid w:val="0"/>
          <w:sz w:val="30"/>
          <w:u w:val="single"/>
        </w:rPr>
        <w:t xml:space="preserve">  5 </w:t>
      </w:r>
      <w:r>
        <w:rPr>
          <w:rFonts w:hint="eastAsia" w:ascii="仿宋_GB2312" w:hAnsi="宋体" w:eastAsia="仿宋_GB2312"/>
          <w:b/>
          <w:bCs/>
          <w:snapToGrid w:val="0"/>
          <w:sz w:val="30"/>
        </w:rPr>
        <w:t>月</w:t>
      </w:r>
      <w:r>
        <w:rPr>
          <w:rFonts w:hint="eastAsia" w:ascii="仿宋_GB2312" w:hAnsi="宋体" w:eastAsia="仿宋_GB2312"/>
          <w:b/>
          <w:bCs/>
          <w:snapToGrid w:val="0"/>
          <w:sz w:val="30"/>
          <w:u w:val="single"/>
        </w:rPr>
        <w:t xml:space="preserve"> </w:t>
      </w:r>
      <w:r>
        <w:rPr>
          <w:rFonts w:hint="eastAsia" w:ascii="仿宋_GB2312" w:hAnsi="宋体" w:eastAsia="仿宋_GB2312"/>
          <w:b/>
          <w:bCs/>
          <w:snapToGrid w:val="0"/>
          <w:sz w:val="30"/>
          <w:u w:val="single"/>
          <w:lang w:val="en-US" w:eastAsia="zh-CN"/>
        </w:rPr>
        <w:t>18</w:t>
      </w:r>
      <w:r>
        <w:rPr>
          <w:rFonts w:hint="eastAsia" w:ascii="仿宋_GB2312" w:hAnsi="宋体" w:eastAsia="仿宋_GB2312"/>
          <w:b/>
          <w:bCs/>
          <w:snapToGrid w:val="0"/>
          <w:sz w:val="30"/>
        </w:rPr>
        <w:t>日</w:t>
      </w:r>
    </w:p>
    <w:p>
      <w:pPr>
        <w:pStyle w:val="2"/>
        <w:ind w:left="0" w:leftChars="0"/>
        <w:jc w:val="center"/>
      </w:pPr>
    </w:p>
    <w:p>
      <w:pPr>
        <w:spacing w:line="360" w:lineRule="auto"/>
        <w:outlineLvl w:val="0"/>
        <w:rPr>
          <w:rFonts w:ascii="宋体" w:hAnsi="宋体"/>
          <w:b/>
          <w:sz w:val="36"/>
          <w:szCs w:val="36"/>
        </w:rPr>
      </w:pPr>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default" w:eastAsia="宋体"/>
                <w:lang w:val="en-US" w:eastAsia="zh-CN"/>
              </w:rPr>
            </w:pPr>
            <w:r>
              <w:rPr>
                <w:rFonts w:hint="eastAsia"/>
              </w:rPr>
              <w:t>扬州市上善建设工程有限公司</w:t>
            </w:r>
            <w:r>
              <w:rPr>
                <w:rFonts w:hint="eastAsia"/>
                <w:lang w:val="en-US" w:eastAsia="zh-CN"/>
              </w:rPr>
              <w:t>空调</w:t>
            </w:r>
            <w:r>
              <w:rPr>
                <w:rFonts w:hint="eastAsia"/>
              </w:rPr>
              <w:t>年度采购</w:t>
            </w:r>
            <w:r>
              <w:rPr>
                <w:rFonts w:hint="eastAsia"/>
                <w:lang w:val="en-US" w:eastAsia="zh-CN"/>
              </w:rPr>
              <w:t>及维修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报价方式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pPr>
            <w:r>
              <w:rPr>
                <w:rFonts w:hint="eastAsia"/>
              </w:rPr>
              <w:t>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pPr>
            <w:r>
              <w:rPr>
                <w:rFonts w:hint="eastAsia"/>
              </w:rPr>
              <w:t>固定单价（每季度结算一次，按中标单价*双方确认送货清单数量结算）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pPr>
            <w:r>
              <w:rPr>
                <w:rFonts w:hint="eastAsia"/>
              </w:rPr>
              <w:t>详见招标清单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中标签订合同后的10天之内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招标方指定的地点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从投标截止日起90天内有效，如中标，有效期将延至合同终止日。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ascii="宋体" w:hAnsi="宋体"/>
                <w:szCs w:val="21"/>
              </w:rPr>
              <w:t>2022年</w:t>
            </w:r>
            <w:r>
              <w:rPr>
                <w:rFonts w:hint="eastAsia" w:ascii="宋体" w:hAnsi="宋体"/>
                <w:szCs w:val="21"/>
              </w:rPr>
              <w:t>5</w:t>
            </w:r>
            <w:r>
              <w:rPr>
                <w:rFonts w:ascii="宋体" w:hAnsi="宋体"/>
                <w:szCs w:val="21"/>
              </w:rPr>
              <w:t>月</w:t>
            </w:r>
            <w:r>
              <w:rPr>
                <w:rFonts w:hint="eastAsia" w:ascii="宋体" w:hAnsi="宋体"/>
                <w:szCs w:val="21"/>
                <w:lang w:val="en-US" w:eastAsia="zh-CN"/>
              </w:rPr>
              <w:t>18</w:t>
            </w:r>
            <w:r>
              <w:rPr>
                <w:rFonts w:ascii="宋体" w:hAnsi="宋体"/>
                <w:szCs w:val="21"/>
              </w:rPr>
              <w:t>日</w:t>
            </w:r>
            <w:r>
              <w:rPr>
                <w:rFonts w:hint="eastAsia" w:ascii="宋体" w:hAnsi="宋体"/>
                <w:szCs w:val="21"/>
              </w:rPr>
              <w:t xml:space="preserve">2022年5月 </w:t>
            </w:r>
            <w:r>
              <w:rPr>
                <w:rFonts w:hint="eastAsia" w:ascii="宋体" w:hAnsi="宋体"/>
                <w:szCs w:val="21"/>
                <w:lang w:val="en-US" w:eastAsia="zh-CN"/>
              </w:rPr>
              <w:t>20</w:t>
            </w:r>
            <w:r>
              <w:rPr>
                <w:rFonts w:hint="eastAsia" w:ascii="宋体" w:hAnsi="宋体"/>
                <w:szCs w:val="21"/>
              </w:rPr>
              <w:t xml:space="preserve">日下午 4:00  </w:t>
            </w:r>
            <w:r>
              <w:rPr>
                <w:rFonts w:hint="eastAsia" w:ascii="宋体" w:hAnsi="宋体" w:cs="宋体"/>
                <w:kern w:val="0"/>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szCs w:val="21"/>
              </w:rPr>
            </w:pPr>
            <w:r>
              <w:rPr>
                <w:rFonts w:hint="eastAsia" w:ascii="宋体" w:hAnsi="宋体"/>
                <w:szCs w:val="21"/>
              </w:rPr>
              <w:t>14</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Cs w:val="21"/>
              </w:rPr>
            </w:pPr>
            <w:r>
              <w:rPr>
                <w:rFonts w:hint="eastAsia" w:ascii="宋体" w:hAnsi="宋体"/>
                <w:szCs w:val="21"/>
              </w:rPr>
              <w:t xml:space="preserve">扬州市立新路14号扬州市上善建设工程有限公司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15</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ind w:left="630" w:leftChars="300"/>
              <w:rPr>
                <w:rFonts w:ascii="宋体" w:hAnsi="宋体"/>
                <w:szCs w:val="21"/>
              </w:rPr>
            </w:pPr>
            <w:r>
              <w:rPr>
                <w:rFonts w:hint="eastAsia" w:ascii="宋体" w:hAnsi="宋体"/>
                <w:szCs w:val="21"/>
              </w:rPr>
              <w:t xml:space="preserve"> 另 定</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szCs w:val="21"/>
              </w:rPr>
            </w:pPr>
            <w:r>
              <w:rPr>
                <w:rFonts w:hint="eastAsia" w:ascii="宋体" w:hAnsi="宋体"/>
                <w:szCs w:val="21"/>
              </w:rPr>
              <w:t>扬州市上善建设工程有限公司一楼会议室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标书装订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所有封袋上应写明招标人名称、投标项目名称及投标人的名称。</w:t>
            </w:r>
          </w:p>
          <w:p>
            <w:pPr>
              <w:spacing w:line="380" w:lineRule="exact"/>
              <w:rPr>
                <w:rFonts w:ascii="宋体" w:hAnsi="宋体"/>
                <w:szCs w:val="21"/>
              </w:rPr>
            </w:pPr>
            <w:r>
              <w:rPr>
                <w:rFonts w:hint="eastAsia" w:ascii="宋体" w:hAnsi="宋体"/>
                <w:szCs w:val="21"/>
              </w:rPr>
              <w:t xml:space="preserve">所有投标文件都必须在封袋加盖投标单位法人公章及其法定代表人或授权委托人印鉴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ind w:left="357" w:hanging="357"/>
              <w:rPr>
                <w:rFonts w:ascii="宋体" w:hAnsi="宋体"/>
                <w:szCs w:val="21"/>
              </w:rPr>
            </w:pPr>
            <w:r>
              <w:rPr>
                <w:rFonts w:hint="eastAsia" w:ascii="宋体" w:hAnsi="宋体"/>
                <w:szCs w:val="21"/>
              </w:rPr>
              <w:t>下文中与“前附表”内容不一致的，以“前附表”为准；</w:t>
            </w:r>
          </w:p>
          <w:p>
            <w:pPr>
              <w:numPr>
                <w:ilvl w:val="0"/>
                <w:numId w:val="1"/>
              </w:numPr>
              <w:spacing w:line="380" w:lineRule="exact"/>
              <w:ind w:left="357" w:hanging="357"/>
              <w:rPr>
                <w:rFonts w:ascii="宋体" w:hAnsi="宋体"/>
                <w:szCs w:val="21"/>
              </w:rPr>
            </w:pPr>
            <w:r>
              <w:rPr>
                <w:rFonts w:hint="eastAsia" w:ascii="宋体" w:hAnsi="宋体"/>
                <w:szCs w:val="21"/>
              </w:rPr>
              <w:t>本招标文件的解释权属于扬州市上善建设工程有限公司</w:t>
            </w:r>
          </w:p>
          <w:p>
            <w:pPr>
              <w:pStyle w:val="2"/>
              <w:numPr>
                <w:ilvl w:val="0"/>
                <w:numId w:val="1"/>
              </w:numPr>
              <w:ind w:leftChars="0"/>
            </w:pPr>
            <w:r>
              <w:rPr>
                <w:rFonts w:hint="eastAsia"/>
              </w:rPr>
              <w:t>有效供货期为2022年5月至2023年5月。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szCs w:val="21"/>
              </w:rPr>
            </w:pPr>
            <w:r>
              <w:rPr>
                <w:rFonts w:hint="eastAsia" w:ascii="宋体" w:hAnsi="宋体"/>
                <w:szCs w:val="21"/>
              </w:rPr>
              <w:t>招标人：扬州市上善建设工程有限公司</w:t>
            </w:r>
          </w:p>
          <w:p>
            <w:pPr>
              <w:adjustRightInd w:val="0"/>
              <w:spacing w:line="380" w:lineRule="exact"/>
              <w:rPr>
                <w:rFonts w:ascii="宋体" w:hAnsi="宋体"/>
                <w:szCs w:val="21"/>
              </w:rPr>
            </w:pPr>
            <w:r>
              <w:rPr>
                <w:rFonts w:hint="eastAsia" w:ascii="宋体" w:hAnsi="宋体"/>
                <w:szCs w:val="21"/>
              </w:rPr>
              <w:t>地  址：扬州市立新路14号</w:t>
            </w:r>
          </w:p>
          <w:p>
            <w:pPr>
              <w:adjustRightInd w:val="0"/>
              <w:spacing w:line="380" w:lineRule="exact"/>
              <w:rPr>
                <w:rFonts w:hint="default" w:ascii="宋体" w:hAnsi="宋体" w:eastAsia="宋体"/>
                <w:szCs w:val="21"/>
                <w:lang w:val="en-US" w:eastAsia="zh-CN"/>
              </w:rPr>
            </w:pPr>
            <w:r>
              <w:rPr>
                <w:rFonts w:hint="eastAsia" w:ascii="宋体" w:hAnsi="宋体"/>
                <w:szCs w:val="21"/>
              </w:rPr>
              <w:t>电  话：</w:t>
            </w:r>
            <w:r>
              <w:rPr>
                <w:rFonts w:hint="eastAsia" w:ascii="宋体" w:hAnsi="宋体"/>
                <w:szCs w:val="21"/>
                <w:lang w:val="en-US" w:eastAsia="zh-CN"/>
              </w:rPr>
              <w:t>18952546527</w:t>
            </w:r>
          </w:p>
          <w:p>
            <w:pPr>
              <w:adjustRightInd w:val="0"/>
              <w:spacing w:line="380" w:lineRule="exact"/>
              <w:rPr>
                <w:rFonts w:hint="eastAsia" w:ascii="宋体" w:hAnsi="宋体" w:eastAsia="宋体"/>
                <w:szCs w:val="21"/>
                <w:lang w:val="en-US" w:eastAsia="zh-CN"/>
              </w:rPr>
            </w:pPr>
            <w:r>
              <w:rPr>
                <w:rFonts w:hint="eastAsia" w:ascii="宋体" w:hAnsi="宋体"/>
                <w:szCs w:val="21"/>
              </w:rPr>
              <w:t>联系人：</w:t>
            </w:r>
            <w:r>
              <w:rPr>
                <w:rFonts w:hint="eastAsia" w:ascii="宋体" w:hAnsi="宋体"/>
                <w:szCs w:val="21"/>
                <w:lang w:val="en-US" w:eastAsia="zh-CN"/>
              </w:rPr>
              <w:t>胡雨</w:t>
            </w:r>
          </w:p>
        </w:tc>
      </w:tr>
    </w:tbl>
    <w:p>
      <w:pPr>
        <w:autoSpaceDE w:val="0"/>
        <w:autoSpaceDN w:val="0"/>
        <w:adjustRightInd w:val="0"/>
        <w:snapToGrid w:val="0"/>
        <w:spacing w:line="480" w:lineRule="exact"/>
        <w:rPr>
          <w:rFonts w:ascii="宋体" w:hAnsi="宋体"/>
          <w:b/>
          <w:szCs w:val="21"/>
        </w:rPr>
      </w:pPr>
    </w:p>
    <w:p>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pPr>
        <w:spacing w:line="360" w:lineRule="auto"/>
        <w:ind w:firstLine="525" w:firstLineChars="250"/>
        <w:rPr>
          <w:rFonts w:ascii="宋体" w:hAnsi="宋体"/>
          <w:szCs w:val="21"/>
        </w:rPr>
      </w:pPr>
      <w:r>
        <w:rPr>
          <w:rFonts w:hint="eastAsia" w:ascii="宋体" w:hAnsi="宋体"/>
          <w:szCs w:val="21"/>
        </w:rPr>
        <w:t>1.1 因上善公司需采购</w:t>
      </w:r>
      <w:r>
        <w:rPr>
          <w:rFonts w:hint="eastAsia" w:ascii="宋体" w:hAnsi="宋体"/>
          <w:szCs w:val="21"/>
          <w:lang w:val="en-US" w:eastAsia="zh-CN"/>
        </w:rPr>
        <w:t>及维修空调</w:t>
      </w:r>
      <w:r>
        <w:rPr>
          <w:rFonts w:hint="eastAsia"/>
        </w:rPr>
        <w:t>，详见招标清单</w:t>
      </w:r>
      <w:r>
        <w:rPr>
          <w:rFonts w:hint="eastAsia" w:ascii="宋体" w:hAnsi="宋体"/>
          <w:szCs w:val="21"/>
        </w:rPr>
        <w:t>。本招标项目已具备招标条件，现对本项目进行招标。（如双方对合作满意可延续一年）。</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2.1投标人应承担其编制投标文件与递交投标文件所涉及的一切费用。不管投标结果如何，招标人对上述费用不负任何责任。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pPr>
        <w:spacing w:line="360" w:lineRule="auto"/>
        <w:ind w:firstLine="525" w:firstLineChars="250"/>
        <w:rPr>
          <w:rFonts w:ascii="宋体" w:hAnsi="宋体"/>
          <w:szCs w:val="21"/>
        </w:rPr>
      </w:pPr>
      <w:r>
        <w:rPr>
          <w:rFonts w:hint="eastAsia" w:ascii="宋体" w:hAnsi="宋体"/>
          <w:szCs w:val="21"/>
        </w:rPr>
        <w:t>4.1投标人必须是中华人民共和国境内注册的企业法人，应遵守中国有关的法律、法规，严格执行国家标准。</w:t>
      </w:r>
    </w:p>
    <w:p>
      <w:pPr>
        <w:spacing w:line="360" w:lineRule="auto"/>
        <w:ind w:firstLine="525" w:firstLineChars="250"/>
        <w:rPr>
          <w:rFonts w:ascii="宋体" w:hAnsi="宋体"/>
          <w:szCs w:val="21"/>
        </w:rPr>
      </w:pPr>
      <w:r>
        <w:rPr>
          <w:rFonts w:hint="eastAsia" w:ascii="宋体" w:hAnsi="宋体"/>
          <w:szCs w:val="21"/>
        </w:rPr>
        <w:t>4.2代理人具有针对本次投标的投标人法人授权委托书原件。</w:t>
      </w:r>
    </w:p>
    <w:p>
      <w:pPr>
        <w:pStyle w:val="2"/>
        <w:ind w:left="0" w:leftChars="0" w:firstLine="630" w:firstLineChars="300"/>
      </w:pPr>
      <w:r>
        <w:rPr>
          <w:rFonts w:hint="eastAsia"/>
        </w:rPr>
        <w:t>4.3本项目不允许联合体投标</w:t>
      </w:r>
    </w:p>
    <w:p>
      <w:pPr>
        <w:pStyle w:val="2"/>
        <w:ind w:left="0" w:leftChars="0"/>
      </w:pPr>
    </w:p>
    <w:p>
      <w:pPr>
        <w:pStyle w:val="2"/>
        <w:ind w:left="0" w:leftChars="0"/>
      </w:pPr>
    </w:p>
    <w:p>
      <w:pPr>
        <w:pStyle w:val="2"/>
        <w:numPr>
          <w:ilvl w:val="0"/>
          <w:numId w:val="2"/>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pPr>
        <w:autoSpaceDE w:val="0"/>
        <w:autoSpaceDN w:val="0"/>
        <w:adjustRightInd w:val="0"/>
        <w:snapToGrid w:val="0"/>
        <w:spacing w:line="480" w:lineRule="exact"/>
        <w:ind w:firstLine="826" w:firstLineChars="392"/>
        <w:jc w:val="left"/>
        <w:rPr>
          <w:rFonts w:ascii="宋体" w:hAnsi="宋体"/>
          <w:b/>
          <w:szCs w:val="21"/>
        </w:rPr>
      </w:pPr>
      <w:r>
        <w:rPr>
          <w:rFonts w:hint="eastAsia" w:ascii="宋体" w:hAnsi="宋体"/>
          <w:b/>
          <w:szCs w:val="21"/>
        </w:rPr>
        <w:t>1、 符合国家相关质量标准、规格和型号符合招标要求。</w:t>
      </w:r>
    </w:p>
    <w:p>
      <w:pPr>
        <w:autoSpaceDE w:val="0"/>
        <w:autoSpaceDN w:val="0"/>
        <w:adjustRightInd w:val="0"/>
        <w:snapToGrid w:val="0"/>
        <w:spacing w:line="480" w:lineRule="exact"/>
        <w:ind w:firstLine="843" w:firstLineChars="400"/>
        <w:jc w:val="left"/>
        <w:rPr>
          <w:rFonts w:ascii="宋体" w:hAnsi="宋体"/>
          <w:b/>
          <w:szCs w:val="21"/>
        </w:rPr>
      </w:pPr>
      <w:r>
        <w:rPr>
          <w:rFonts w:hint="eastAsia" w:ascii="宋体" w:hAnsi="宋体"/>
          <w:b/>
          <w:szCs w:val="21"/>
        </w:rPr>
        <w:t>2、 详见附件1。</w:t>
      </w:r>
    </w:p>
    <w:p>
      <w:pPr>
        <w:pStyle w:val="2"/>
        <w:ind w:left="0" w:leftChars="0"/>
      </w:pP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三、投标须知：</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1、投标单位应根据清单货物名称样式及规格要求等报价。</w:t>
      </w:r>
    </w:p>
    <w:p>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2、本次招标的合格投标人应同时满足下列资格要求：</w:t>
      </w:r>
    </w:p>
    <w:p>
      <w:pPr>
        <w:autoSpaceDE w:val="0"/>
        <w:autoSpaceDN w:val="0"/>
        <w:adjustRightInd w:val="0"/>
        <w:snapToGrid w:val="0"/>
        <w:spacing w:line="480" w:lineRule="exact"/>
        <w:ind w:left="525" w:leftChars="250" w:firstLine="140" w:firstLineChars="67"/>
        <w:rPr>
          <w:rFonts w:ascii="宋体" w:hAnsi="宋体"/>
          <w:szCs w:val="21"/>
        </w:rPr>
      </w:pPr>
      <w:r>
        <w:rPr>
          <w:rFonts w:hint="eastAsia" w:ascii="宋体" w:hAnsi="宋体"/>
          <w:szCs w:val="21"/>
        </w:rPr>
        <w:t>（1）投标单位须具有独立法人资格，招标内容在其营业执照的经营范围内，提供营业执照（复印件）。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3、投标文件一份，必须用不能擦去的墨水书写或打印。应装订成册。</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4、具有独立法人资格的生产企业或代理商，此报价为材料送达招标方指定地点的价格。</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5、包装要求：</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所有封袋上都应写明招标人名称、项目名称、投标人名称、卷别；</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3.1投标人应在投标前附表中规定的时间之前将投标文件递交到招标文件前附表指定地点。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0f01764a82a04f44abcb858eaf46c6a5"/>
      <w:bookmarkEnd w:id="0"/>
      <w:bookmarkStart w:id="1" w:name="EB66450c37613b4d8bb5d2ef34d49a190f"/>
      <w:bookmarkEnd w:id="1"/>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pPr>
        <w:adjustRightInd w:val="0"/>
        <w:snapToGrid w:val="0"/>
        <w:spacing w:line="480" w:lineRule="exact"/>
        <w:ind w:firstLine="420" w:firstLineChars="200"/>
        <w:rPr>
          <w:rFonts w:ascii="宋体" w:hAnsi="宋体" w:cs="宋体"/>
          <w:color w:val="auto"/>
          <w:szCs w:val="21"/>
        </w:rPr>
      </w:pPr>
      <w:r>
        <w:rPr>
          <w:rFonts w:hint="eastAsia" w:ascii="宋体" w:hAnsi="宋体" w:cs="宋体"/>
          <w:color w:val="auto"/>
          <w:szCs w:val="21"/>
          <w:shd w:val="clear" w:color="auto" w:fill="FFFFFF"/>
        </w:rPr>
        <w:t>2、本</w:t>
      </w:r>
      <w:r>
        <w:rPr>
          <w:rFonts w:hint="eastAsia" w:ascii="宋体" w:hAnsi="宋体" w:cs="宋体"/>
          <w:color w:val="auto"/>
          <w:szCs w:val="21"/>
          <w:shd w:val="clear" w:color="auto" w:fill="FFFFFF"/>
          <w:lang w:val="en-US" w:eastAsia="zh-CN"/>
        </w:rPr>
        <w:t>项目</w:t>
      </w:r>
      <w:r>
        <w:rPr>
          <w:rFonts w:hint="eastAsia" w:ascii="宋体" w:hAnsi="宋体" w:cs="宋体"/>
          <w:color w:val="auto"/>
          <w:szCs w:val="21"/>
          <w:shd w:val="clear" w:color="auto" w:fill="FFFFFF"/>
        </w:rPr>
        <w:t>采用</w:t>
      </w:r>
      <w:r>
        <w:rPr>
          <w:rFonts w:hint="eastAsia" w:ascii="宋体" w:hAnsi="宋体" w:cs="宋体"/>
          <w:color w:val="auto"/>
          <w:szCs w:val="21"/>
          <w:u w:val="single"/>
          <w:shd w:val="clear" w:color="auto" w:fill="FFFFFF"/>
        </w:rPr>
        <w:t xml:space="preserve"> 单价 </w:t>
      </w:r>
      <w:r>
        <w:rPr>
          <w:rFonts w:hint="eastAsia" w:ascii="宋体" w:hAnsi="宋体" w:cs="宋体"/>
          <w:color w:val="auto"/>
          <w:szCs w:val="21"/>
          <w:shd w:val="clear" w:color="auto" w:fill="FFFFFF"/>
        </w:rPr>
        <w:t>报价方式</w:t>
      </w:r>
      <w:r>
        <w:rPr>
          <w:rFonts w:hint="eastAsia" w:ascii="宋体" w:hAnsi="宋体" w:cs="宋体"/>
          <w:color w:val="auto"/>
          <w:szCs w:val="21"/>
        </w:rPr>
        <w:t>，包含</w:t>
      </w:r>
      <w:r>
        <w:rPr>
          <w:rFonts w:hint="eastAsia" w:ascii="宋体" w:hAnsi="宋体" w:cs="宋体"/>
          <w:bCs/>
          <w:color w:val="auto"/>
          <w:szCs w:val="21"/>
        </w:rPr>
        <w:t>运抵招标人项目现场，验收合格，卸货至招标人指定位置，含税等一切费用，</w:t>
      </w:r>
      <w:r>
        <w:rPr>
          <w:rFonts w:hint="eastAsia" w:ascii="宋体" w:hAnsi="宋体" w:cs="宋体"/>
          <w:color w:val="auto"/>
          <w:szCs w:val="21"/>
        </w:rPr>
        <w:t>最终结算总价根据最终实际采购数量和固定单价确定。</w:t>
      </w:r>
    </w:p>
    <w:p>
      <w:pPr>
        <w:pStyle w:val="13"/>
        <w:widowControl/>
        <w:shd w:val="clear" w:color="auto" w:fill="FFFFFF"/>
        <w:spacing w:beforeAutospacing="0" w:afterAutospacing="0" w:line="360" w:lineRule="auto"/>
        <w:ind w:firstLine="384"/>
        <w:rPr>
          <w:rFonts w:ascii="宋体" w:hAnsi="宋体" w:cs="宋体"/>
          <w:color w:val="auto"/>
          <w:sz w:val="21"/>
          <w:szCs w:val="21"/>
          <w:shd w:val="clear" w:color="auto" w:fill="FFFFFF"/>
        </w:rPr>
      </w:pPr>
      <w:r>
        <w:rPr>
          <w:rFonts w:hint="eastAsia" w:ascii="宋体" w:hAnsi="宋体" w:cs="宋体"/>
          <w:color w:val="auto"/>
          <w:sz w:val="21"/>
          <w:szCs w:val="21"/>
          <w:shd w:val="clear" w:color="auto" w:fill="FFFFFF"/>
        </w:rPr>
        <w:t>3、评标小组采用合理低价评分法确定中标人。</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4、如果遇到相同报价的情况，由招标比价小组进行评审决定。</w:t>
      </w:r>
    </w:p>
    <w:p>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①产品名称、数量（按实际结算）、单价（含运</w:t>
      </w:r>
      <w:bookmarkStart w:id="2" w:name="_GoBack"/>
      <w:bookmarkEnd w:id="2"/>
      <w:r>
        <w:rPr>
          <w:rFonts w:hint="eastAsia" w:ascii="宋体" w:hAnsi="宋体"/>
          <w:color w:val="000000"/>
          <w:szCs w:val="21"/>
        </w:rPr>
        <w:t>保杂费）、供货时间。</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②供货方对质量负责的条件和期限。</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⑥验收标准和提出异议期限：由招标方验收员按照国家标准抽样验收。若达不到标准要求，所发生的一切后果及费用由投标方承担。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⑦结算方式及期限：按合同约定付款。</w:t>
      </w:r>
    </w:p>
    <w:p>
      <w:pPr>
        <w:autoSpaceDE w:val="0"/>
        <w:autoSpaceDN w:val="0"/>
        <w:adjustRightInd w:val="0"/>
        <w:snapToGrid w:val="0"/>
        <w:spacing w:line="480" w:lineRule="exact"/>
        <w:ind w:firstLine="630" w:firstLineChars="300"/>
        <w:rPr>
          <w:rFonts w:ascii="宋体" w:hAnsi="宋体"/>
          <w:color w:val="000000"/>
          <w:szCs w:val="21"/>
        </w:rPr>
      </w:pPr>
      <w:r>
        <w:rPr>
          <w:rFonts w:hint="eastAsia" w:ascii="宋体" w:hAnsi="宋体"/>
          <w:color w:val="000000"/>
          <w:szCs w:val="21"/>
        </w:rPr>
        <w:t>⑧违约责任。</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⑨解决合同纠纷的方式：因履行本合同发生争议，如当事人协商不成，由（一）提交仲裁委员会。（二）起诉至当地法院裁决。</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⑩其他约定事项。</w:t>
      </w:r>
    </w:p>
    <w:p>
      <w:pPr>
        <w:spacing w:line="720" w:lineRule="exact"/>
        <w:jc w:val="center"/>
        <w:rPr>
          <w:rFonts w:ascii="楷体_GB2312" w:eastAsia="楷体_GB2312"/>
          <w:b/>
          <w:color w:val="000000"/>
          <w:sz w:val="30"/>
        </w:rPr>
      </w:pPr>
    </w:p>
    <w:p>
      <w:pPr>
        <w:spacing w:line="720" w:lineRule="exact"/>
        <w:jc w:val="center"/>
        <w:rPr>
          <w:rFonts w:ascii="楷体_GB2312" w:eastAsia="楷体_GB2312"/>
          <w:b/>
          <w:color w:val="000000"/>
          <w:sz w:val="30"/>
        </w:rPr>
      </w:pPr>
    </w:p>
    <w:p>
      <w:pPr>
        <w:spacing w:line="720" w:lineRule="exact"/>
        <w:jc w:val="center"/>
        <w:rPr>
          <w:rFonts w:ascii="楷体_GB2312" w:eastAsia="楷体_GB2312"/>
          <w:b/>
          <w:color w:val="000000"/>
          <w:sz w:val="30"/>
        </w:rPr>
      </w:pPr>
    </w:p>
    <w:p>
      <w:pPr>
        <w:spacing w:line="720" w:lineRule="exact"/>
        <w:jc w:val="center"/>
        <w:rPr>
          <w:rFonts w:ascii="楷体_GB2312" w:eastAsia="楷体_GB2312"/>
          <w:b/>
          <w:color w:val="000000"/>
          <w:sz w:val="30"/>
        </w:rPr>
      </w:pPr>
    </w:p>
    <w:p>
      <w:pPr>
        <w:spacing w:line="720" w:lineRule="exact"/>
        <w:jc w:val="center"/>
        <w:rPr>
          <w:rFonts w:ascii="楷体_GB2312" w:eastAsia="楷体_GB2312"/>
          <w:b/>
          <w:color w:val="000000"/>
          <w:sz w:val="30"/>
        </w:rPr>
      </w:pPr>
    </w:p>
    <w:p>
      <w:pPr>
        <w:spacing w:line="720" w:lineRule="exact"/>
        <w:jc w:val="center"/>
        <w:rPr>
          <w:rFonts w:ascii="楷体_GB2312" w:eastAsia="楷体_GB2312"/>
          <w:b/>
          <w:color w:val="000000"/>
          <w:sz w:val="30"/>
        </w:rPr>
      </w:pPr>
    </w:p>
    <w:p>
      <w:pPr>
        <w:spacing w:line="720" w:lineRule="exact"/>
        <w:jc w:val="center"/>
        <w:rPr>
          <w:rFonts w:ascii="楷体_GB2312" w:eastAsia="楷体_GB2312"/>
          <w:b/>
          <w:color w:val="000000"/>
          <w:sz w:val="30"/>
        </w:rPr>
      </w:pPr>
    </w:p>
    <w:p>
      <w:pPr>
        <w:spacing w:line="720" w:lineRule="exact"/>
        <w:jc w:val="center"/>
        <w:rPr>
          <w:rFonts w:ascii="楷体_GB2312" w:eastAsia="楷体_GB2312"/>
          <w:b/>
          <w:color w:val="000000"/>
          <w:sz w:val="30"/>
        </w:rPr>
      </w:pPr>
    </w:p>
    <w:p>
      <w:pPr>
        <w:spacing w:line="720" w:lineRule="exact"/>
        <w:jc w:val="center"/>
        <w:rPr>
          <w:rFonts w:ascii="楷体_GB2312" w:eastAsia="楷体_GB2312"/>
          <w:b/>
          <w:color w:val="000000"/>
          <w:sz w:val="30"/>
        </w:rPr>
      </w:pPr>
    </w:p>
    <w:p>
      <w:pPr>
        <w:spacing w:line="720" w:lineRule="exact"/>
        <w:jc w:val="center"/>
        <w:rPr>
          <w:rFonts w:ascii="楷体_GB2312" w:eastAsia="楷体_GB2312"/>
          <w:b/>
          <w:color w:val="000000"/>
          <w:sz w:val="30"/>
        </w:rPr>
      </w:pPr>
      <w:r>
        <w:rPr>
          <w:rFonts w:hint="eastAsia" w:ascii="楷体_GB2312" w:eastAsia="楷体_GB2312"/>
          <w:b/>
          <w:color w:val="000000"/>
          <w:sz w:val="30"/>
        </w:rPr>
        <w:t>1、投标书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480" w:lineRule="exact"/>
        <w:ind w:firstLine="480"/>
        <w:rPr>
          <w:rFonts w:ascii="宋体" w:hAnsi="宋体"/>
          <w:color w:val="000000"/>
          <w:sz w:val="24"/>
        </w:rPr>
      </w:pPr>
      <w:r>
        <w:rPr>
          <w:rFonts w:hint="eastAsia" w:ascii="宋体" w:hAnsi="宋体"/>
          <w:color w:val="000000"/>
          <w:sz w:val="24"/>
        </w:rPr>
        <w:t>你们 招标文件（包括补充文件，如果有的话）收悉，我们经详细审阅和研究，现决定参加投标。</w:t>
      </w:r>
    </w:p>
    <w:p>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1.我们愿按照招标文件中的条款、要求，提供所需的招标货物及一切相关的服务，报价</w:t>
      </w:r>
      <w:r>
        <w:rPr>
          <w:rFonts w:hint="eastAsia" w:ascii="宋体" w:hAnsi="宋体"/>
          <w:color w:val="000000"/>
          <w:sz w:val="24"/>
          <w:u w:val="single"/>
        </w:rPr>
        <w:t xml:space="preserve">见开标一览表 </w:t>
      </w:r>
      <w:r>
        <w:rPr>
          <w:rFonts w:hint="eastAsia" w:ascii="宋体" w:hAnsi="宋体"/>
          <w:color w:val="000000"/>
          <w:sz w:val="24"/>
        </w:rPr>
        <w:t>。</w:t>
      </w:r>
    </w:p>
    <w:p>
      <w:pPr>
        <w:spacing w:line="480" w:lineRule="exact"/>
        <w:ind w:firstLine="420"/>
        <w:rPr>
          <w:rFonts w:ascii="宋体" w:hAnsi="宋体"/>
          <w:color w:val="000000"/>
          <w:sz w:val="24"/>
        </w:rPr>
      </w:pPr>
      <w:r>
        <w:rPr>
          <w:rFonts w:hint="eastAsia" w:ascii="宋体" w:hAnsi="宋体"/>
          <w:color w:val="000000"/>
          <w:sz w:val="24"/>
        </w:rPr>
        <w:t>2.如果我们中标，将在接到甲方通知后的</w:t>
      </w:r>
      <w:r>
        <w:rPr>
          <w:rFonts w:hint="eastAsia" w:ascii="宋体" w:hAnsi="宋体"/>
          <w:color w:val="000000"/>
          <w:sz w:val="24"/>
          <w:u w:val="single"/>
        </w:rPr>
        <w:t>3</w:t>
      </w:r>
      <w:r>
        <w:rPr>
          <w:rFonts w:hint="eastAsia" w:ascii="宋体" w:hAnsi="宋体"/>
          <w:color w:val="000000"/>
          <w:sz w:val="24"/>
        </w:rPr>
        <w:t>天内交货。</w:t>
      </w:r>
    </w:p>
    <w:p>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jc w:val="center"/>
        <w:rPr>
          <w:rFonts w:ascii="宋体" w:hAnsi="宋体"/>
          <w:color w:val="000000"/>
          <w:sz w:val="24"/>
        </w:rPr>
      </w:pPr>
      <w:r>
        <w:rPr>
          <w:rFonts w:hint="eastAsia" w:ascii="宋体" w:hAnsi="宋体"/>
          <w:color w:val="000000"/>
          <w:sz w:val="24"/>
        </w:rPr>
        <w:t xml:space="preserve">  投标人名称：</w:t>
      </w:r>
    </w:p>
    <w:p>
      <w:pPr>
        <w:spacing w:line="480" w:lineRule="exact"/>
        <w:rPr>
          <w:rFonts w:ascii="宋体" w:hAnsi="宋体"/>
          <w:color w:val="000000"/>
          <w:sz w:val="24"/>
        </w:rPr>
      </w:pPr>
      <w:r>
        <w:rPr>
          <w:rFonts w:hint="eastAsia" w:ascii="宋体" w:hAnsi="宋体"/>
          <w:color w:val="000000"/>
          <w:sz w:val="24"/>
        </w:rPr>
        <w:t xml:space="preserve">                             （盖章）</w:t>
      </w:r>
    </w:p>
    <w:p>
      <w:pPr>
        <w:spacing w:line="480" w:lineRule="exact"/>
        <w:rPr>
          <w:rFonts w:ascii="宋体" w:hAnsi="宋体"/>
          <w:color w:val="000000"/>
          <w:sz w:val="24"/>
        </w:rPr>
      </w:pPr>
      <w:r>
        <w:rPr>
          <w:rFonts w:hint="eastAsia" w:ascii="宋体" w:hAnsi="宋体"/>
          <w:color w:val="000000"/>
          <w:sz w:val="24"/>
        </w:rPr>
        <w:t xml:space="preserve">                              地址：               邮编：</w:t>
      </w:r>
    </w:p>
    <w:p>
      <w:pPr>
        <w:spacing w:line="480" w:lineRule="exact"/>
        <w:rPr>
          <w:rFonts w:ascii="宋体" w:hAnsi="宋体"/>
          <w:color w:val="000000"/>
          <w:sz w:val="24"/>
        </w:rPr>
      </w:pPr>
      <w:r>
        <w:rPr>
          <w:rFonts w:hint="eastAsia" w:ascii="宋体" w:hAnsi="宋体"/>
          <w:color w:val="000000"/>
          <w:sz w:val="24"/>
        </w:rPr>
        <w:t xml:space="preserve">                              电话：               传真：</w:t>
      </w:r>
    </w:p>
    <w:p>
      <w:pPr>
        <w:spacing w:line="480" w:lineRule="exact"/>
        <w:rPr>
          <w:rFonts w:ascii="宋体" w:hAnsi="宋体"/>
          <w:color w:val="000000"/>
          <w:sz w:val="24"/>
        </w:rPr>
      </w:pPr>
      <w:r>
        <w:rPr>
          <w:rFonts w:hint="eastAsia" w:ascii="宋体" w:hAnsi="宋体"/>
          <w:color w:val="000000"/>
          <w:sz w:val="24"/>
        </w:rPr>
        <w:t xml:space="preserve">                              授权代表签字：</w:t>
      </w:r>
    </w:p>
    <w:p>
      <w:pPr>
        <w:spacing w:line="480" w:lineRule="exact"/>
        <w:rPr>
          <w:rFonts w:ascii="宋体" w:hAnsi="宋体"/>
          <w:color w:val="000000"/>
          <w:sz w:val="24"/>
        </w:rPr>
      </w:pPr>
      <w:r>
        <w:rPr>
          <w:rFonts w:hint="eastAsia" w:ascii="宋体" w:hAnsi="宋体"/>
          <w:color w:val="000000"/>
          <w:sz w:val="24"/>
        </w:rPr>
        <w:t xml:space="preserve">                              职务：</w:t>
      </w:r>
    </w:p>
    <w:p>
      <w:pPr>
        <w:spacing w:line="480" w:lineRule="exact"/>
        <w:rPr>
          <w:rFonts w:ascii="宋体" w:hAnsi="宋体"/>
          <w:color w:val="000000"/>
          <w:sz w:val="24"/>
        </w:rPr>
      </w:pPr>
      <w:r>
        <w:rPr>
          <w:rFonts w:hint="eastAsia" w:ascii="宋体" w:hAnsi="宋体"/>
          <w:color w:val="000000"/>
          <w:sz w:val="24"/>
        </w:rPr>
        <w:t xml:space="preserve">                              日期：</w:t>
      </w: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560" w:lineRule="exact"/>
        <w:ind w:firstLine="2520" w:firstLineChars="700"/>
        <w:rPr>
          <w:rFonts w:ascii="黑体" w:eastAsia="黑体"/>
          <w:color w:val="000000"/>
          <w:sz w:val="36"/>
        </w:rPr>
      </w:pPr>
    </w:p>
    <w:p>
      <w:pPr>
        <w:spacing w:line="560" w:lineRule="exact"/>
        <w:ind w:firstLine="2520" w:firstLineChars="700"/>
        <w:rPr>
          <w:rFonts w:ascii="黑体" w:eastAsia="黑体"/>
          <w:color w:val="000000"/>
          <w:sz w:val="36"/>
        </w:rPr>
      </w:pPr>
    </w:p>
    <w:p>
      <w:pPr>
        <w:spacing w:line="560" w:lineRule="exact"/>
        <w:ind w:firstLine="2520" w:firstLineChars="700"/>
        <w:rPr>
          <w:rFonts w:ascii="黑体" w:eastAsia="黑体"/>
          <w:color w:val="000000"/>
          <w:sz w:val="36"/>
        </w:rPr>
      </w:pPr>
      <w:r>
        <w:rPr>
          <w:rFonts w:hint="eastAsia" w:ascii="黑体" w:eastAsia="黑体"/>
          <w:color w:val="000000"/>
          <w:sz w:val="36"/>
        </w:rPr>
        <w:t>2、开标一览表（如有）</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1152"/>
        <w:gridCol w:w="1978"/>
        <w:gridCol w:w="1985"/>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序号</w:t>
            </w:r>
          </w:p>
        </w:tc>
        <w:tc>
          <w:tcPr>
            <w:tcW w:w="1980"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类 别</w:t>
            </w:r>
          </w:p>
        </w:tc>
        <w:tc>
          <w:tcPr>
            <w:tcW w:w="197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制 造 厂 商</w:t>
            </w:r>
          </w:p>
        </w:tc>
        <w:tc>
          <w:tcPr>
            <w:tcW w:w="1985"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价格</w:t>
            </w:r>
          </w:p>
        </w:tc>
        <w:tc>
          <w:tcPr>
            <w:tcW w:w="3315"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2</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3</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4</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5</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6</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7</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8</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9</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10</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11</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12</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13</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14</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15</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r>
              <w:rPr>
                <w:rFonts w:hint="eastAsia" w:ascii="宋体" w:hAnsi="宋体"/>
                <w:color w:val="000000"/>
                <w:szCs w:val="21"/>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备注：</w:t>
            </w: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r>
              <w:rPr>
                <w:rFonts w:ascii="宋体" w:hAnsi="宋体"/>
                <w:color w:val="000000"/>
                <w:sz w:val="24"/>
              </w:rPr>
              <w:t>含</w:t>
            </w:r>
            <w:r>
              <w:rPr>
                <w:rFonts w:hint="eastAsia" w:ascii="宋体" w:hAnsi="宋体"/>
                <w:color w:val="000000"/>
                <w:sz w:val="24"/>
              </w:rPr>
              <w:t>13%税</w:t>
            </w:r>
            <w:r>
              <w:rPr>
                <w:rFonts w:ascii="宋体" w:hAnsi="宋体"/>
                <w:color w:val="000000"/>
                <w:sz w:val="24"/>
              </w:rPr>
              <w:t>、包安装、包调试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bl>
    <w:p>
      <w:pPr>
        <w:spacing w:line="560" w:lineRule="exact"/>
        <w:rPr>
          <w:rFonts w:ascii="宋体" w:hAnsi="宋体"/>
          <w:color w:val="000000"/>
          <w:sz w:val="24"/>
        </w:rPr>
      </w:pPr>
      <w:r>
        <w:rPr>
          <w:rFonts w:hint="eastAsia" w:ascii="宋体" w:hAnsi="宋体"/>
          <w:color w:val="000000"/>
          <w:sz w:val="24"/>
        </w:rPr>
        <w:t>投标人全称：（盖章或签字）</w:t>
      </w:r>
    </w:p>
    <w:p>
      <w:pPr>
        <w:spacing w:line="560" w:lineRule="exact"/>
        <w:rPr>
          <w:rFonts w:ascii="宋体" w:hAnsi="宋体"/>
          <w:color w:val="000000"/>
          <w:sz w:val="24"/>
        </w:rPr>
      </w:pPr>
      <w:r>
        <w:rPr>
          <w:rFonts w:hint="eastAsia" w:ascii="宋体" w:hAnsi="宋体"/>
          <w:color w:val="000000"/>
          <w:sz w:val="24"/>
        </w:rPr>
        <w:t>授权代表签字：</w:t>
      </w:r>
    </w:p>
    <w:p>
      <w:pPr>
        <w:spacing w:line="560" w:lineRule="exact"/>
        <w:rPr>
          <w:rFonts w:ascii="宋体" w:hAnsi="宋体"/>
          <w:color w:val="000000"/>
          <w:sz w:val="24"/>
        </w:rPr>
      </w:pPr>
      <w:r>
        <w:rPr>
          <w:rFonts w:hint="eastAsia" w:ascii="宋体" w:hAnsi="宋体"/>
          <w:color w:val="000000"/>
          <w:sz w:val="24"/>
        </w:rPr>
        <w:t>日  期：</w:t>
      </w:r>
    </w:p>
    <w:p>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pPr>
        <w:spacing w:line="560" w:lineRule="exact"/>
        <w:rPr>
          <w:rFonts w:ascii="楷体_GB2312" w:eastAsia="楷体_GB2312"/>
          <w:b/>
          <w:color w:val="000000"/>
          <w:sz w:val="28"/>
          <w:szCs w:val="28"/>
        </w:rPr>
      </w:pPr>
    </w:p>
    <w:p>
      <w:pPr>
        <w:pStyle w:val="2"/>
        <w:ind w:left="1260"/>
      </w:pPr>
    </w:p>
    <w:p/>
    <w:p>
      <w:pPr>
        <w:pStyle w:val="2"/>
        <w:ind w:left="1260"/>
      </w:pPr>
    </w:p>
    <w:p/>
    <w:p>
      <w:pPr>
        <w:spacing w:line="560" w:lineRule="exact"/>
        <w:jc w:val="center"/>
        <w:rPr>
          <w:rFonts w:ascii="黑体" w:eastAsia="黑体"/>
          <w:color w:val="000000"/>
          <w:sz w:val="36"/>
        </w:rPr>
      </w:pPr>
      <w:r>
        <w:rPr>
          <w:rFonts w:hint="eastAsia" w:ascii="黑体" w:eastAsia="黑体"/>
          <w:color w:val="000000"/>
          <w:sz w:val="36"/>
        </w:rPr>
        <w:t>3.授权委托书(如有)</w:t>
      </w:r>
    </w:p>
    <w:p>
      <w:pPr>
        <w:spacing w:line="560" w:lineRule="exact"/>
        <w:rPr>
          <w:rFonts w:ascii="楷体_GB2312" w:eastAsia="楷体_GB2312"/>
          <w:color w:val="000000"/>
          <w:sz w:val="24"/>
        </w:rPr>
      </w:pPr>
    </w:p>
    <w:p>
      <w:pPr>
        <w:spacing w:after="240" w:line="360" w:lineRule="auto"/>
        <w:jc w:val="center"/>
        <w:rPr>
          <w:rFonts w:ascii="宋体" w:hAnsi="宋体"/>
          <w:b/>
          <w:color w:val="000000"/>
          <w:sz w:val="32"/>
        </w:rPr>
      </w:pPr>
      <w:r>
        <w:rPr>
          <w:rFonts w:hint="eastAsia" w:ascii="宋体" w:hAnsi="宋体"/>
          <w:b/>
          <w:color w:val="000000"/>
          <w:sz w:val="32"/>
        </w:rPr>
        <w:t>授 权 委 托 书</w:t>
      </w:r>
    </w:p>
    <w:p>
      <w:pPr>
        <w:topLinePunct/>
        <w:spacing w:line="360" w:lineRule="auto"/>
        <w:ind w:firstLine="480" w:firstLineChars="200"/>
        <w:rPr>
          <w:color w:val="000000"/>
          <w:sz w:val="24"/>
          <w:u w:val="single"/>
        </w:rPr>
      </w:pPr>
      <w:r>
        <w:rPr>
          <w:rFonts w:hint="eastAsia"/>
          <w:color w:val="000000"/>
          <w:sz w:val="24"/>
        </w:rPr>
        <w:t>本人（姓名）系（投标人名称）的法定代表人，现委托</w:t>
      </w:r>
    </w:p>
    <w:p>
      <w:pPr>
        <w:topLinePunct/>
        <w:spacing w:line="360" w:lineRule="auto"/>
        <w:rPr>
          <w:color w:val="000000"/>
          <w:sz w:val="24"/>
        </w:rPr>
      </w:pP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pPr>
        <w:spacing w:line="360" w:lineRule="auto"/>
        <w:rPr>
          <w:color w:val="000000"/>
          <w:sz w:val="24"/>
        </w:rPr>
      </w:pPr>
      <w:r>
        <w:rPr>
          <w:rFonts w:hint="eastAsia"/>
          <w:color w:val="000000"/>
          <w:sz w:val="24"/>
        </w:rPr>
        <w:t>代理人无转委托权。</w:t>
      </w:r>
    </w:p>
    <w:p>
      <w:pPr>
        <w:spacing w:line="360" w:lineRule="auto"/>
        <w:rPr>
          <w:color w:val="000000"/>
          <w:sz w:val="24"/>
        </w:rPr>
      </w:pPr>
    </w:p>
    <w:p>
      <w:pPr>
        <w:spacing w:line="440" w:lineRule="exact"/>
        <w:rPr>
          <w:color w:val="000000"/>
          <w:sz w:val="24"/>
        </w:rPr>
      </w:pPr>
      <w:r>
        <w:rPr>
          <w:rFonts w:hint="eastAsia"/>
          <w:color w:val="000000"/>
          <w:sz w:val="24"/>
        </w:rPr>
        <w:t>投标人：（盖单位章）</w:t>
      </w:r>
    </w:p>
    <w:p>
      <w:pPr>
        <w:spacing w:line="440" w:lineRule="exact"/>
        <w:rPr>
          <w:color w:val="000000"/>
          <w:sz w:val="24"/>
        </w:rPr>
      </w:pPr>
    </w:p>
    <w:p>
      <w:pPr>
        <w:spacing w:line="440" w:lineRule="exact"/>
        <w:rPr>
          <w:color w:val="000000"/>
          <w:sz w:val="24"/>
        </w:rPr>
      </w:pPr>
      <w:r>
        <w:rPr>
          <w:rFonts w:hint="eastAsia"/>
          <w:color w:val="000000"/>
          <w:sz w:val="24"/>
        </w:rPr>
        <w:t>法定代表人：（签字）</w:t>
      </w:r>
    </w:p>
    <w:p>
      <w:pPr>
        <w:spacing w:line="440" w:lineRule="exact"/>
        <w:rPr>
          <w:color w:val="000000"/>
          <w:sz w:val="24"/>
        </w:rPr>
      </w:pPr>
    </w:p>
    <w:p>
      <w:pPr>
        <w:spacing w:line="440" w:lineRule="exact"/>
        <w:rPr>
          <w:color w:val="000000"/>
          <w:sz w:val="24"/>
        </w:rPr>
      </w:pPr>
      <w:r>
        <w:rPr>
          <w:rFonts w:hint="eastAsia"/>
          <w:color w:val="000000"/>
          <w:sz w:val="24"/>
        </w:rPr>
        <w:t>身份证号码：</w:t>
      </w:r>
    </w:p>
    <w:p>
      <w:pPr>
        <w:spacing w:line="440" w:lineRule="exact"/>
        <w:rPr>
          <w:color w:val="000000"/>
          <w:sz w:val="24"/>
        </w:rPr>
      </w:pPr>
    </w:p>
    <w:p>
      <w:pPr>
        <w:spacing w:line="440" w:lineRule="exact"/>
        <w:rPr>
          <w:color w:val="000000"/>
          <w:sz w:val="24"/>
        </w:rPr>
      </w:pPr>
      <w:r>
        <w:rPr>
          <w:rFonts w:hint="eastAsia"/>
          <w:color w:val="000000"/>
          <w:sz w:val="24"/>
        </w:rPr>
        <w:t>委托代理人：（签字）</w:t>
      </w:r>
    </w:p>
    <w:p>
      <w:pPr>
        <w:spacing w:line="440" w:lineRule="exact"/>
        <w:rPr>
          <w:color w:val="000000"/>
          <w:sz w:val="24"/>
        </w:rPr>
      </w:pPr>
    </w:p>
    <w:p>
      <w:pPr>
        <w:spacing w:line="440" w:lineRule="exact"/>
        <w:rPr>
          <w:color w:val="000000"/>
          <w:sz w:val="24"/>
        </w:rPr>
      </w:pPr>
      <w:r>
        <w:rPr>
          <w:rFonts w:hint="eastAsia"/>
          <w:color w:val="000000"/>
          <w:sz w:val="24"/>
        </w:rPr>
        <w:t>身份证号码：附身份证复印件</w:t>
      </w:r>
    </w:p>
    <w:p>
      <w:pPr>
        <w:spacing w:line="440" w:lineRule="exact"/>
        <w:rPr>
          <w:color w:val="000000"/>
          <w:sz w:val="24"/>
        </w:rPr>
      </w:pPr>
    </w:p>
    <w:p>
      <w:pPr>
        <w:spacing w:line="560" w:lineRule="exact"/>
        <w:jc w:val="left"/>
        <w:rPr>
          <w:rFonts w:ascii="楷体_GB2312" w:eastAsia="楷体_GB2312"/>
          <w:color w:val="000000"/>
          <w:sz w:val="24"/>
        </w:rPr>
      </w:pPr>
      <w:r>
        <w:rPr>
          <w:rFonts w:hint="eastAsia"/>
          <w:color w:val="000000"/>
          <w:sz w:val="24"/>
        </w:rPr>
        <w:t>年</w:t>
      </w:r>
      <w:r>
        <w:rPr>
          <w:rFonts w:hint="eastAsia"/>
          <w:color w:val="000000"/>
          <w:sz w:val="24"/>
          <w:lang w:val="en-US" w:eastAsia="zh-CN"/>
        </w:rPr>
        <w:t xml:space="preserve">   </w:t>
      </w:r>
      <w:r>
        <w:rPr>
          <w:rFonts w:hint="eastAsia"/>
          <w:color w:val="000000"/>
          <w:sz w:val="24"/>
        </w:rPr>
        <w:t>月</w:t>
      </w:r>
      <w:r>
        <w:rPr>
          <w:rFonts w:hint="eastAsia"/>
          <w:color w:val="000000"/>
          <w:sz w:val="24"/>
          <w:lang w:val="en-US" w:eastAsia="zh-CN"/>
        </w:rPr>
        <w:t xml:space="preserve">   </w:t>
      </w:r>
      <w:r>
        <w:rPr>
          <w:rFonts w:hint="eastAsia"/>
          <w:color w:val="000000"/>
          <w:sz w:val="24"/>
        </w:rPr>
        <w:t>日</w:t>
      </w: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720" w:lineRule="exact"/>
        <w:jc w:val="center"/>
        <w:rPr>
          <w:rFonts w:ascii="黑体" w:eastAsia="黑体"/>
          <w:color w:val="000000"/>
          <w:sz w:val="36"/>
        </w:rPr>
      </w:pPr>
    </w:p>
    <w:p>
      <w:pPr>
        <w:spacing w:line="720" w:lineRule="exact"/>
        <w:jc w:val="center"/>
        <w:rPr>
          <w:rFonts w:hint="eastAsia" w:ascii="黑体" w:eastAsia="黑体"/>
          <w:color w:val="000000"/>
          <w:sz w:val="36"/>
        </w:rPr>
      </w:pPr>
    </w:p>
    <w:p>
      <w:pPr>
        <w:spacing w:line="720" w:lineRule="exact"/>
        <w:jc w:val="center"/>
        <w:rPr>
          <w:rFonts w:ascii="楷体_GB2312" w:eastAsia="楷体_GB2312"/>
          <w:color w:val="000000"/>
          <w:sz w:val="36"/>
        </w:rPr>
      </w:pPr>
      <w:r>
        <w:rPr>
          <w:rFonts w:hint="eastAsia" w:ascii="黑体" w:eastAsia="黑体"/>
          <w:color w:val="000000"/>
          <w:sz w:val="36"/>
        </w:rPr>
        <w:t>4.制造商授权书格式(如有)</w:t>
      </w:r>
    </w:p>
    <w:p>
      <w:pPr>
        <w:spacing w:line="720" w:lineRule="exact"/>
        <w:jc w:val="center"/>
        <w:rPr>
          <w:rFonts w:ascii="楷体_GB2312" w:eastAsia="楷体_GB2312"/>
          <w:b/>
          <w:color w:val="000000"/>
          <w:sz w:val="30"/>
        </w:rPr>
      </w:pPr>
      <w:r>
        <w:rPr>
          <w:rFonts w:hint="eastAsia" w:ascii="楷体_GB2312" w:eastAsia="楷体_GB2312"/>
          <w:b/>
          <w:color w:val="000000"/>
          <w:sz w:val="30"/>
        </w:rPr>
        <w:t>制造商授权书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560" w:lineRule="exact"/>
        <w:rPr>
          <w:rFonts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w:t>
      </w:r>
      <w:r>
        <w:rPr>
          <w:rFonts w:hint="eastAsia"/>
          <w:color w:val="000000"/>
          <w:sz w:val="24"/>
        </w:rPr>
        <w:t>扬州市上善建设工程有限公司</w:t>
      </w:r>
      <w:r>
        <w:rPr>
          <w:rFonts w:hint="eastAsia" w:ascii="宋体" w:hAnsi="宋体"/>
          <w:color w:val="000000"/>
          <w:sz w:val="24"/>
        </w:rPr>
        <w:t>招标用我厂制造的货物递交投标文件，并与买方进行后续合同谈判和签订合同。</w:t>
      </w:r>
    </w:p>
    <w:p>
      <w:pPr>
        <w:spacing w:line="560" w:lineRule="exact"/>
        <w:rPr>
          <w:rFonts w:ascii="宋体" w:hAnsi="宋体"/>
          <w:color w:val="000000"/>
          <w:sz w:val="24"/>
        </w:rPr>
      </w:pPr>
      <w:r>
        <w:rPr>
          <w:rFonts w:hint="eastAsia" w:ascii="宋体" w:hAnsi="宋体"/>
          <w:color w:val="000000"/>
          <w:sz w:val="24"/>
        </w:rPr>
        <w:t xml:space="preserve">    我方在此保证为上述公司响应本次招标而提供的货物按照招标文件合同条款的规定提供全部质量保证。</w:t>
      </w:r>
    </w:p>
    <w:p>
      <w:pPr>
        <w:spacing w:line="560" w:lineRule="exact"/>
        <w:rPr>
          <w:rFonts w:ascii="宋体" w:hAnsi="宋体"/>
          <w:color w:val="000000"/>
          <w:sz w:val="24"/>
        </w:rPr>
      </w:pPr>
    </w:p>
    <w:p>
      <w:pPr>
        <w:spacing w:line="560" w:lineRule="exact"/>
        <w:rPr>
          <w:rFonts w:ascii="宋体" w:hAnsi="宋体"/>
          <w:color w:val="000000"/>
          <w:sz w:val="24"/>
        </w:rPr>
      </w:pPr>
    </w:p>
    <w:p>
      <w:pPr>
        <w:spacing w:line="560" w:lineRule="exact"/>
        <w:rPr>
          <w:rFonts w:ascii="宋体" w:hAnsi="宋体"/>
          <w:color w:val="000000"/>
          <w:sz w:val="24"/>
        </w:rPr>
      </w:pPr>
    </w:p>
    <w:p>
      <w:pPr>
        <w:spacing w:line="560" w:lineRule="exact"/>
        <w:rPr>
          <w:rFonts w:ascii="宋体" w:hAnsi="宋体"/>
          <w:color w:val="000000"/>
          <w:sz w:val="24"/>
        </w:rPr>
      </w:pPr>
      <w:r>
        <w:rPr>
          <w:rFonts w:hint="eastAsia" w:ascii="宋体" w:hAnsi="宋体"/>
          <w:color w:val="000000"/>
          <w:sz w:val="24"/>
        </w:rPr>
        <w:t xml:space="preserve">                                         制造厂家：</w:t>
      </w:r>
    </w:p>
    <w:p>
      <w:pPr>
        <w:spacing w:line="560" w:lineRule="exact"/>
        <w:rPr>
          <w:rFonts w:ascii="宋体" w:hAnsi="宋体"/>
          <w:color w:val="000000"/>
          <w:sz w:val="24"/>
        </w:rPr>
      </w:pPr>
      <w:r>
        <w:rPr>
          <w:rFonts w:hint="eastAsia" w:ascii="宋体" w:hAnsi="宋体"/>
          <w:color w:val="000000"/>
          <w:sz w:val="24"/>
        </w:rPr>
        <w:t xml:space="preserve">                                     授权代表签字：</w:t>
      </w:r>
    </w:p>
    <w:p>
      <w:pPr>
        <w:spacing w:line="560" w:lineRule="exact"/>
        <w:rPr>
          <w:rFonts w:ascii="宋体" w:hAnsi="宋体"/>
          <w:color w:val="000000"/>
          <w:sz w:val="24"/>
        </w:rPr>
      </w:pPr>
      <w:r>
        <w:rPr>
          <w:rFonts w:hint="eastAsia" w:ascii="宋体" w:hAnsi="宋体"/>
          <w:color w:val="000000"/>
          <w:sz w:val="24"/>
        </w:rPr>
        <w:t xml:space="preserve">                                             职务：</w:t>
      </w:r>
    </w:p>
    <w:p>
      <w:pPr>
        <w:spacing w:line="560" w:lineRule="exact"/>
        <w:rPr>
          <w:rFonts w:hint="eastAsia" w:ascii="宋体" w:hAnsi="宋体"/>
          <w:color w:val="000000"/>
          <w:sz w:val="24"/>
          <w:lang w:eastAsia="zh-CN"/>
        </w:rPr>
      </w:pPr>
      <w:r>
        <w:rPr>
          <w:rFonts w:hint="eastAsia" w:ascii="宋体" w:hAnsi="宋体"/>
          <w:color w:val="000000"/>
          <w:sz w:val="24"/>
        </w:rPr>
        <w:t xml:space="preserve">                                             日期</w:t>
      </w:r>
      <w:r>
        <w:rPr>
          <w:rFonts w:hint="eastAsia" w:ascii="宋体" w:hAnsi="宋体"/>
          <w:color w:val="000000"/>
          <w:sz w:val="24"/>
          <w:lang w:eastAsia="zh-CN"/>
        </w:rPr>
        <w:t>：</w:t>
      </w:r>
    </w:p>
    <w:p>
      <w:pPr>
        <w:pStyle w:val="2"/>
        <w:rPr>
          <w:rFonts w:hint="eastAsia" w:ascii="宋体" w:hAnsi="宋体"/>
          <w:color w:val="000000"/>
          <w:sz w:val="24"/>
          <w:lang w:eastAsia="zh-CN"/>
        </w:rPr>
      </w:pPr>
    </w:p>
    <w:p>
      <w:pPr>
        <w:rPr>
          <w:rFonts w:hint="eastAsia" w:ascii="宋体" w:hAnsi="宋体"/>
          <w:color w:val="000000"/>
          <w:sz w:val="24"/>
          <w:lang w:eastAsia="zh-CN"/>
        </w:rPr>
      </w:pPr>
    </w:p>
    <w:p>
      <w:pPr>
        <w:pStyle w:val="2"/>
        <w:rPr>
          <w:rFonts w:hint="eastAsia" w:ascii="宋体" w:hAnsi="宋体"/>
          <w:color w:val="000000"/>
          <w:sz w:val="24"/>
          <w:lang w:eastAsia="zh-CN"/>
        </w:rPr>
      </w:pPr>
    </w:p>
    <w:p>
      <w:pPr>
        <w:rPr>
          <w:rFonts w:hint="eastAsia" w:ascii="宋体" w:hAnsi="宋体"/>
          <w:color w:val="000000"/>
          <w:sz w:val="24"/>
          <w:lang w:eastAsia="zh-CN"/>
        </w:rPr>
      </w:pPr>
    </w:p>
    <w:p>
      <w:pPr>
        <w:pStyle w:val="2"/>
        <w:rPr>
          <w:rFonts w:hint="eastAsia" w:ascii="宋体" w:hAnsi="宋体"/>
          <w:color w:val="000000"/>
          <w:sz w:val="24"/>
          <w:lang w:eastAsia="zh-CN"/>
        </w:rPr>
      </w:pPr>
    </w:p>
    <w:p>
      <w:pPr>
        <w:spacing w:line="560" w:lineRule="exact"/>
        <w:rPr>
          <w:rFonts w:hint="default" w:ascii="宋体" w:hAnsi="宋体" w:eastAsia="宋体"/>
          <w:color w:val="000000"/>
          <w:sz w:val="24"/>
          <w:lang w:val="en-US" w:eastAsia="zh-CN"/>
        </w:rPr>
      </w:pPr>
      <w:r>
        <w:rPr>
          <w:rFonts w:hint="eastAsia" w:ascii="宋体" w:hAnsi="宋体"/>
          <w:color w:val="000000"/>
          <w:sz w:val="24"/>
          <w:lang w:val="en-US" w:eastAsia="zh-CN"/>
        </w:rPr>
        <w:t>5、清单详见附件</w:t>
      </w:r>
    </w:p>
    <w:p>
      <w:pPr>
        <w:rPr>
          <w:rFonts w:hint="eastAsia"/>
          <w:lang w:eastAsia="zh-CN"/>
        </w:rPr>
        <w:sectPr>
          <w:headerReference r:id="rId3" w:type="default"/>
          <w:footerReference r:id="rId4" w:type="default"/>
          <w:pgSz w:w="11907" w:h="16840"/>
          <w:pgMar w:top="1247" w:right="1134" w:bottom="1134" w:left="1134" w:header="851" w:footer="992" w:gutter="0"/>
          <w:cols w:space="720" w:num="1"/>
          <w:docGrid w:type="lines" w:linePitch="312" w:charSpace="0"/>
        </w:sectPr>
      </w:pPr>
    </w:p>
    <w:p>
      <w:pPr>
        <w:spacing w:line="560" w:lineRule="exact"/>
        <w:rPr>
          <w:rFonts w:hint="default" w:ascii="宋体" w:hAnsi="宋体" w:eastAsia="宋体"/>
          <w:color w:val="000000"/>
          <w:sz w:val="24"/>
          <w:lang w:val="en-US" w:eastAsia="zh-CN"/>
        </w:rPr>
      </w:pPr>
    </w:p>
    <w:sectPr>
      <w:pgSz w:w="11907" w:h="16840"/>
      <w:pgMar w:top="1247"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097" o:spid="_x0000_s4097" o:spt="202" type="#_x0000_t202" style="position:absolute;left:0pt;margin-top:0pt;height:10.35pt;width:9.0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24C83"/>
    <w:rsid w:val="00002D23"/>
    <w:rsid w:val="00003464"/>
    <w:rsid w:val="000057D8"/>
    <w:rsid w:val="00012512"/>
    <w:rsid w:val="00012FD2"/>
    <w:rsid w:val="00017610"/>
    <w:rsid w:val="00022AF2"/>
    <w:rsid w:val="00025FC0"/>
    <w:rsid w:val="00031D5F"/>
    <w:rsid w:val="00040B75"/>
    <w:rsid w:val="00042AEB"/>
    <w:rsid w:val="00051C03"/>
    <w:rsid w:val="0006415F"/>
    <w:rsid w:val="00067DB1"/>
    <w:rsid w:val="000706A2"/>
    <w:rsid w:val="00073AD4"/>
    <w:rsid w:val="00083BBA"/>
    <w:rsid w:val="00085EA4"/>
    <w:rsid w:val="0009202D"/>
    <w:rsid w:val="000956DB"/>
    <w:rsid w:val="000A791F"/>
    <w:rsid w:val="000B58C3"/>
    <w:rsid w:val="000B6384"/>
    <w:rsid w:val="000C37B0"/>
    <w:rsid w:val="000C56AB"/>
    <w:rsid w:val="000C7005"/>
    <w:rsid w:val="000D03D3"/>
    <w:rsid w:val="000D6956"/>
    <w:rsid w:val="000D7629"/>
    <w:rsid w:val="000E4865"/>
    <w:rsid w:val="000E5B22"/>
    <w:rsid w:val="000E7D82"/>
    <w:rsid w:val="000F1388"/>
    <w:rsid w:val="000F1610"/>
    <w:rsid w:val="000F25D5"/>
    <w:rsid w:val="000F7695"/>
    <w:rsid w:val="000F7925"/>
    <w:rsid w:val="001005D8"/>
    <w:rsid w:val="001064C0"/>
    <w:rsid w:val="0011262B"/>
    <w:rsid w:val="00113AF8"/>
    <w:rsid w:val="00117A82"/>
    <w:rsid w:val="0012174A"/>
    <w:rsid w:val="001235CA"/>
    <w:rsid w:val="0012618D"/>
    <w:rsid w:val="00131447"/>
    <w:rsid w:val="00133938"/>
    <w:rsid w:val="00135438"/>
    <w:rsid w:val="00136521"/>
    <w:rsid w:val="00136905"/>
    <w:rsid w:val="00137146"/>
    <w:rsid w:val="001417F7"/>
    <w:rsid w:val="00142C25"/>
    <w:rsid w:val="001459DF"/>
    <w:rsid w:val="00152859"/>
    <w:rsid w:val="00157810"/>
    <w:rsid w:val="001716B9"/>
    <w:rsid w:val="00174771"/>
    <w:rsid w:val="001769D2"/>
    <w:rsid w:val="001800C5"/>
    <w:rsid w:val="001809F7"/>
    <w:rsid w:val="001846FF"/>
    <w:rsid w:val="0018571B"/>
    <w:rsid w:val="00185A96"/>
    <w:rsid w:val="001B1081"/>
    <w:rsid w:val="001B16A9"/>
    <w:rsid w:val="001B2961"/>
    <w:rsid w:val="001B5896"/>
    <w:rsid w:val="001D3976"/>
    <w:rsid w:val="001D3D62"/>
    <w:rsid w:val="001F01D9"/>
    <w:rsid w:val="001F048A"/>
    <w:rsid w:val="001F127A"/>
    <w:rsid w:val="001F57E3"/>
    <w:rsid w:val="00201A21"/>
    <w:rsid w:val="0020235E"/>
    <w:rsid w:val="00204FBE"/>
    <w:rsid w:val="00207319"/>
    <w:rsid w:val="0020750E"/>
    <w:rsid w:val="00224C83"/>
    <w:rsid w:val="00231E75"/>
    <w:rsid w:val="00236890"/>
    <w:rsid w:val="00236BF4"/>
    <w:rsid w:val="00240496"/>
    <w:rsid w:val="0024112C"/>
    <w:rsid w:val="0024312E"/>
    <w:rsid w:val="002440CE"/>
    <w:rsid w:val="00244393"/>
    <w:rsid w:val="0024736C"/>
    <w:rsid w:val="00250EF4"/>
    <w:rsid w:val="00251F24"/>
    <w:rsid w:val="00252052"/>
    <w:rsid w:val="00252DC4"/>
    <w:rsid w:val="00255D51"/>
    <w:rsid w:val="00257460"/>
    <w:rsid w:val="002575FD"/>
    <w:rsid w:val="0026173B"/>
    <w:rsid w:val="002637BF"/>
    <w:rsid w:val="00265882"/>
    <w:rsid w:val="002669A7"/>
    <w:rsid w:val="00276218"/>
    <w:rsid w:val="00286C22"/>
    <w:rsid w:val="002922DC"/>
    <w:rsid w:val="00297BC1"/>
    <w:rsid w:val="002A26D1"/>
    <w:rsid w:val="002A5AE9"/>
    <w:rsid w:val="002A5D9A"/>
    <w:rsid w:val="002B24F3"/>
    <w:rsid w:val="002B2A37"/>
    <w:rsid w:val="002B3078"/>
    <w:rsid w:val="002B3201"/>
    <w:rsid w:val="002B4FD3"/>
    <w:rsid w:val="002B6ECB"/>
    <w:rsid w:val="002C01D0"/>
    <w:rsid w:val="002C0BB6"/>
    <w:rsid w:val="002C5225"/>
    <w:rsid w:val="002F1BD2"/>
    <w:rsid w:val="002F242B"/>
    <w:rsid w:val="002F49BD"/>
    <w:rsid w:val="002F6241"/>
    <w:rsid w:val="0030314A"/>
    <w:rsid w:val="00305FCC"/>
    <w:rsid w:val="0030614D"/>
    <w:rsid w:val="00313EEE"/>
    <w:rsid w:val="00325A90"/>
    <w:rsid w:val="00326515"/>
    <w:rsid w:val="00326BC8"/>
    <w:rsid w:val="003272D0"/>
    <w:rsid w:val="003329AB"/>
    <w:rsid w:val="00334059"/>
    <w:rsid w:val="003407B3"/>
    <w:rsid w:val="003647C7"/>
    <w:rsid w:val="003700AF"/>
    <w:rsid w:val="00371EF7"/>
    <w:rsid w:val="0037604A"/>
    <w:rsid w:val="0038069A"/>
    <w:rsid w:val="00392C13"/>
    <w:rsid w:val="00397418"/>
    <w:rsid w:val="003A25E7"/>
    <w:rsid w:val="003A29AC"/>
    <w:rsid w:val="003A5650"/>
    <w:rsid w:val="003A5A98"/>
    <w:rsid w:val="003B00BD"/>
    <w:rsid w:val="003B19A4"/>
    <w:rsid w:val="003B25CE"/>
    <w:rsid w:val="003C2429"/>
    <w:rsid w:val="003E02DB"/>
    <w:rsid w:val="003E084D"/>
    <w:rsid w:val="003E5114"/>
    <w:rsid w:val="003E7A3F"/>
    <w:rsid w:val="003E7D95"/>
    <w:rsid w:val="003F140C"/>
    <w:rsid w:val="003F3E11"/>
    <w:rsid w:val="003F444D"/>
    <w:rsid w:val="003F5AC4"/>
    <w:rsid w:val="004022A9"/>
    <w:rsid w:val="00403233"/>
    <w:rsid w:val="0040791C"/>
    <w:rsid w:val="004131C6"/>
    <w:rsid w:val="004177C1"/>
    <w:rsid w:val="00421F8A"/>
    <w:rsid w:val="004224AA"/>
    <w:rsid w:val="00426905"/>
    <w:rsid w:val="00426AC0"/>
    <w:rsid w:val="00436126"/>
    <w:rsid w:val="004423D4"/>
    <w:rsid w:val="004426CF"/>
    <w:rsid w:val="004434D1"/>
    <w:rsid w:val="00443DD4"/>
    <w:rsid w:val="00443F30"/>
    <w:rsid w:val="00446754"/>
    <w:rsid w:val="0045063D"/>
    <w:rsid w:val="00451C87"/>
    <w:rsid w:val="00461CEA"/>
    <w:rsid w:val="0046425D"/>
    <w:rsid w:val="00466454"/>
    <w:rsid w:val="00470F90"/>
    <w:rsid w:val="00474966"/>
    <w:rsid w:val="00475714"/>
    <w:rsid w:val="004817FA"/>
    <w:rsid w:val="0048240D"/>
    <w:rsid w:val="004829E3"/>
    <w:rsid w:val="004849A0"/>
    <w:rsid w:val="00490CC7"/>
    <w:rsid w:val="004A75B7"/>
    <w:rsid w:val="004B1C3F"/>
    <w:rsid w:val="004C16BC"/>
    <w:rsid w:val="004C3CA1"/>
    <w:rsid w:val="004C7D26"/>
    <w:rsid w:val="004D27F5"/>
    <w:rsid w:val="004E251F"/>
    <w:rsid w:val="004E33FE"/>
    <w:rsid w:val="004F5AF3"/>
    <w:rsid w:val="004F6706"/>
    <w:rsid w:val="00503D51"/>
    <w:rsid w:val="00516508"/>
    <w:rsid w:val="00522432"/>
    <w:rsid w:val="00526D70"/>
    <w:rsid w:val="00526FA5"/>
    <w:rsid w:val="00530EAE"/>
    <w:rsid w:val="005331E6"/>
    <w:rsid w:val="00533783"/>
    <w:rsid w:val="0054084E"/>
    <w:rsid w:val="005410C1"/>
    <w:rsid w:val="005417B4"/>
    <w:rsid w:val="00541D89"/>
    <w:rsid w:val="0054201B"/>
    <w:rsid w:val="0054354A"/>
    <w:rsid w:val="00544C19"/>
    <w:rsid w:val="00544E67"/>
    <w:rsid w:val="00545B29"/>
    <w:rsid w:val="00547CEF"/>
    <w:rsid w:val="00551E61"/>
    <w:rsid w:val="00554BDF"/>
    <w:rsid w:val="005569DA"/>
    <w:rsid w:val="00561FF8"/>
    <w:rsid w:val="005650B4"/>
    <w:rsid w:val="00572298"/>
    <w:rsid w:val="00572E84"/>
    <w:rsid w:val="00575D1C"/>
    <w:rsid w:val="00580EA5"/>
    <w:rsid w:val="00582C00"/>
    <w:rsid w:val="00583644"/>
    <w:rsid w:val="0058414D"/>
    <w:rsid w:val="00585DA3"/>
    <w:rsid w:val="0059135E"/>
    <w:rsid w:val="0059213B"/>
    <w:rsid w:val="00593382"/>
    <w:rsid w:val="005A5474"/>
    <w:rsid w:val="005B0C92"/>
    <w:rsid w:val="005B2CB2"/>
    <w:rsid w:val="005C0DA9"/>
    <w:rsid w:val="005C1904"/>
    <w:rsid w:val="005C3352"/>
    <w:rsid w:val="005D1FA8"/>
    <w:rsid w:val="005D50F4"/>
    <w:rsid w:val="005D6C67"/>
    <w:rsid w:val="005E165F"/>
    <w:rsid w:val="005E5CE2"/>
    <w:rsid w:val="005F4D80"/>
    <w:rsid w:val="005F7A1F"/>
    <w:rsid w:val="00601B22"/>
    <w:rsid w:val="00606F7A"/>
    <w:rsid w:val="00611C06"/>
    <w:rsid w:val="0061322E"/>
    <w:rsid w:val="00617B60"/>
    <w:rsid w:val="006351B8"/>
    <w:rsid w:val="00635F01"/>
    <w:rsid w:val="00636419"/>
    <w:rsid w:val="00642C44"/>
    <w:rsid w:val="006437BF"/>
    <w:rsid w:val="0065219D"/>
    <w:rsid w:val="00654B78"/>
    <w:rsid w:val="00665756"/>
    <w:rsid w:val="006716E6"/>
    <w:rsid w:val="00674162"/>
    <w:rsid w:val="006753EA"/>
    <w:rsid w:val="00677656"/>
    <w:rsid w:val="0068025F"/>
    <w:rsid w:val="006802D0"/>
    <w:rsid w:val="0068055B"/>
    <w:rsid w:val="00680D13"/>
    <w:rsid w:val="00695DA5"/>
    <w:rsid w:val="0069656D"/>
    <w:rsid w:val="006A4B94"/>
    <w:rsid w:val="006A653C"/>
    <w:rsid w:val="006A6C08"/>
    <w:rsid w:val="006B0FCE"/>
    <w:rsid w:val="006B0FDD"/>
    <w:rsid w:val="006B2F9C"/>
    <w:rsid w:val="006B3346"/>
    <w:rsid w:val="006B647B"/>
    <w:rsid w:val="006B7A2D"/>
    <w:rsid w:val="006B7B5E"/>
    <w:rsid w:val="006C21C3"/>
    <w:rsid w:val="006C2706"/>
    <w:rsid w:val="006D6101"/>
    <w:rsid w:val="006D6D17"/>
    <w:rsid w:val="006E0974"/>
    <w:rsid w:val="006E12F1"/>
    <w:rsid w:val="006E2165"/>
    <w:rsid w:val="006E3458"/>
    <w:rsid w:val="006F54EF"/>
    <w:rsid w:val="006F6616"/>
    <w:rsid w:val="006F7EDA"/>
    <w:rsid w:val="00700119"/>
    <w:rsid w:val="00713341"/>
    <w:rsid w:val="00714449"/>
    <w:rsid w:val="00722198"/>
    <w:rsid w:val="007226ED"/>
    <w:rsid w:val="007228D4"/>
    <w:rsid w:val="007244DB"/>
    <w:rsid w:val="00727A9C"/>
    <w:rsid w:val="007303C0"/>
    <w:rsid w:val="00730BC4"/>
    <w:rsid w:val="0073211A"/>
    <w:rsid w:val="00736A19"/>
    <w:rsid w:val="00746D2D"/>
    <w:rsid w:val="00747859"/>
    <w:rsid w:val="007536A0"/>
    <w:rsid w:val="007545EB"/>
    <w:rsid w:val="00754BF4"/>
    <w:rsid w:val="00764327"/>
    <w:rsid w:val="00767F71"/>
    <w:rsid w:val="007718E7"/>
    <w:rsid w:val="007911E6"/>
    <w:rsid w:val="00795B26"/>
    <w:rsid w:val="007A026A"/>
    <w:rsid w:val="007A0726"/>
    <w:rsid w:val="007A4F2E"/>
    <w:rsid w:val="007B02F2"/>
    <w:rsid w:val="007B74A0"/>
    <w:rsid w:val="007C2CE0"/>
    <w:rsid w:val="007C4DCE"/>
    <w:rsid w:val="007D370E"/>
    <w:rsid w:val="007D54F6"/>
    <w:rsid w:val="007D7677"/>
    <w:rsid w:val="007E3060"/>
    <w:rsid w:val="007E3706"/>
    <w:rsid w:val="007E3845"/>
    <w:rsid w:val="007F2510"/>
    <w:rsid w:val="007F54B3"/>
    <w:rsid w:val="007F75B6"/>
    <w:rsid w:val="00800506"/>
    <w:rsid w:val="0080436A"/>
    <w:rsid w:val="008045E5"/>
    <w:rsid w:val="00806BB0"/>
    <w:rsid w:val="00810541"/>
    <w:rsid w:val="00810749"/>
    <w:rsid w:val="008214F3"/>
    <w:rsid w:val="0082756A"/>
    <w:rsid w:val="0083280D"/>
    <w:rsid w:val="008355A2"/>
    <w:rsid w:val="00835D81"/>
    <w:rsid w:val="00835FF9"/>
    <w:rsid w:val="008367BF"/>
    <w:rsid w:val="00836C75"/>
    <w:rsid w:val="00843AFE"/>
    <w:rsid w:val="00843B31"/>
    <w:rsid w:val="00843CEB"/>
    <w:rsid w:val="00846AEE"/>
    <w:rsid w:val="008507D5"/>
    <w:rsid w:val="00854A59"/>
    <w:rsid w:val="008552FD"/>
    <w:rsid w:val="008579C2"/>
    <w:rsid w:val="0086326E"/>
    <w:rsid w:val="00870E52"/>
    <w:rsid w:val="00881273"/>
    <w:rsid w:val="008824A4"/>
    <w:rsid w:val="008855B0"/>
    <w:rsid w:val="008946EC"/>
    <w:rsid w:val="00894B23"/>
    <w:rsid w:val="008975D9"/>
    <w:rsid w:val="008A1181"/>
    <w:rsid w:val="008A331B"/>
    <w:rsid w:val="008A390D"/>
    <w:rsid w:val="008B2C99"/>
    <w:rsid w:val="008B3092"/>
    <w:rsid w:val="008B5CC2"/>
    <w:rsid w:val="008B61BC"/>
    <w:rsid w:val="008B66DE"/>
    <w:rsid w:val="008C745B"/>
    <w:rsid w:val="008D0314"/>
    <w:rsid w:val="008D76F7"/>
    <w:rsid w:val="008D7B82"/>
    <w:rsid w:val="008E03C7"/>
    <w:rsid w:val="008E0B51"/>
    <w:rsid w:val="008F089F"/>
    <w:rsid w:val="008F2BDA"/>
    <w:rsid w:val="008F6ADF"/>
    <w:rsid w:val="008F6EA5"/>
    <w:rsid w:val="00905B56"/>
    <w:rsid w:val="009075DB"/>
    <w:rsid w:val="00910E33"/>
    <w:rsid w:val="0091283E"/>
    <w:rsid w:val="00913BD2"/>
    <w:rsid w:val="00913CC2"/>
    <w:rsid w:val="00914004"/>
    <w:rsid w:val="00915F3E"/>
    <w:rsid w:val="00923F35"/>
    <w:rsid w:val="009253C2"/>
    <w:rsid w:val="0093517D"/>
    <w:rsid w:val="00936F86"/>
    <w:rsid w:val="009420F8"/>
    <w:rsid w:val="009446F0"/>
    <w:rsid w:val="00950DB0"/>
    <w:rsid w:val="0095137E"/>
    <w:rsid w:val="00954494"/>
    <w:rsid w:val="00954B8E"/>
    <w:rsid w:val="00954FC3"/>
    <w:rsid w:val="0096066A"/>
    <w:rsid w:val="009728E0"/>
    <w:rsid w:val="009736DC"/>
    <w:rsid w:val="00975C55"/>
    <w:rsid w:val="009769B8"/>
    <w:rsid w:val="009819BA"/>
    <w:rsid w:val="0098291C"/>
    <w:rsid w:val="00982B46"/>
    <w:rsid w:val="00982C7B"/>
    <w:rsid w:val="00990CE7"/>
    <w:rsid w:val="00992156"/>
    <w:rsid w:val="00997675"/>
    <w:rsid w:val="009A0DC5"/>
    <w:rsid w:val="009A1C91"/>
    <w:rsid w:val="009A4BA6"/>
    <w:rsid w:val="009A67CC"/>
    <w:rsid w:val="009C43C2"/>
    <w:rsid w:val="009D14D4"/>
    <w:rsid w:val="009D3CF6"/>
    <w:rsid w:val="009D5661"/>
    <w:rsid w:val="009E3AE2"/>
    <w:rsid w:val="00A01897"/>
    <w:rsid w:val="00A01B75"/>
    <w:rsid w:val="00A01F86"/>
    <w:rsid w:val="00A04187"/>
    <w:rsid w:val="00A11B7E"/>
    <w:rsid w:val="00A2721E"/>
    <w:rsid w:val="00A27AD4"/>
    <w:rsid w:val="00A3216B"/>
    <w:rsid w:val="00A32EB4"/>
    <w:rsid w:val="00A333A6"/>
    <w:rsid w:val="00A43B97"/>
    <w:rsid w:val="00A53779"/>
    <w:rsid w:val="00A6195F"/>
    <w:rsid w:val="00A66ECD"/>
    <w:rsid w:val="00A8122F"/>
    <w:rsid w:val="00A87DD2"/>
    <w:rsid w:val="00A95A1D"/>
    <w:rsid w:val="00A97527"/>
    <w:rsid w:val="00AA3236"/>
    <w:rsid w:val="00AB1B40"/>
    <w:rsid w:val="00AB77A5"/>
    <w:rsid w:val="00AD0922"/>
    <w:rsid w:val="00AD1946"/>
    <w:rsid w:val="00AD270C"/>
    <w:rsid w:val="00AD399F"/>
    <w:rsid w:val="00B04D8E"/>
    <w:rsid w:val="00B079E1"/>
    <w:rsid w:val="00B131B0"/>
    <w:rsid w:val="00B132CB"/>
    <w:rsid w:val="00B15CED"/>
    <w:rsid w:val="00B233CE"/>
    <w:rsid w:val="00B25D60"/>
    <w:rsid w:val="00B26364"/>
    <w:rsid w:val="00B31D0E"/>
    <w:rsid w:val="00B35B8F"/>
    <w:rsid w:val="00B368D5"/>
    <w:rsid w:val="00B43BCB"/>
    <w:rsid w:val="00B53350"/>
    <w:rsid w:val="00B6110F"/>
    <w:rsid w:val="00B67A4C"/>
    <w:rsid w:val="00B704F1"/>
    <w:rsid w:val="00B756AE"/>
    <w:rsid w:val="00B75A93"/>
    <w:rsid w:val="00B8150B"/>
    <w:rsid w:val="00B823FE"/>
    <w:rsid w:val="00B86D61"/>
    <w:rsid w:val="00B938DF"/>
    <w:rsid w:val="00B93978"/>
    <w:rsid w:val="00B9399B"/>
    <w:rsid w:val="00BA02CC"/>
    <w:rsid w:val="00BA2171"/>
    <w:rsid w:val="00BA2634"/>
    <w:rsid w:val="00BA2739"/>
    <w:rsid w:val="00BB2A3D"/>
    <w:rsid w:val="00BB4D36"/>
    <w:rsid w:val="00BB6623"/>
    <w:rsid w:val="00BB78EA"/>
    <w:rsid w:val="00BC01FD"/>
    <w:rsid w:val="00BD0EEF"/>
    <w:rsid w:val="00BD40AF"/>
    <w:rsid w:val="00BD6F23"/>
    <w:rsid w:val="00BF0102"/>
    <w:rsid w:val="00BF0AF8"/>
    <w:rsid w:val="00BF3051"/>
    <w:rsid w:val="00BF359D"/>
    <w:rsid w:val="00BF5899"/>
    <w:rsid w:val="00BF7559"/>
    <w:rsid w:val="00C018EA"/>
    <w:rsid w:val="00C03D80"/>
    <w:rsid w:val="00C13342"/>
    <w:rsid w:val="00C14D8E"/>
    <w:rsid w:val="00C17220"/>
    <w:rsid w:val="00C215A5"/>
    <w:rsid w:val="00C225F0"/>
    <w:rsid w:val="00C2617E"/>
    <w:rsid w:val="00C34133"/>
    <w:rsid w:val="00C350C2"/>
    <w:rsid w:val="00C41B0E"/>
    <w:rsid w:val="00C43861"/>
    <w:rsid w:val="00C46FA5"/>
    <w:rsid w:val="00C6038B"/>
    <w:rsid w:val="00C63A78"/>
    <w:rsid w:val="00C646EA"/>
    <w:rsid w:val="00C66CD5"/>
    <w:rsid w:val="00C7050F"/>
    <w:rsid w:val="00C75E61"/>
    <w:rsid w:val="00C775B2"/>
    <w:rsid w:val="00C77667"/>
    <w:rsid w:val="00C779A7"/>
    <w:rsid w:val="00C77CA5"/>
    <w:rsid w:val="00C82CB4"/>
    <w:rsid w:val="00C95309"/>
    <w:rsid w:val="00CA3217"/>
    <w:rsid w:val="00CA46D4"/>
    <w:rsid w:val="00CA781D"/>
    <w:rsid w:val="00CA79B9"/>
    <w:rsid w:val="00CB1902"/>
    <w:rsid w:val="00CD05DC"/>
    <w:rsid w:val="00CD0D88"/>
    <w:rsid w:val="00CD3288"/>
    <w:rsid w:val="00CD5D9E"/>
    <w:rsid w:val="00CE1D72"/>
    <w:rsid w:val="00CE78F4"/>
    <w:rsid w:val="00D02F09"/>
    <w:rsid w:val="00D102AD"/>
    <w:rsid w:val="00D10746"/>
    <w:rsid w:val="00D246D4"/>
    <w:rsid w:val="00D24C38"/>
    <w:rsid w:val="00D256BA"/>
    <w:rsid w:val="00D329BF"/>
    <w:rsid w:val="00D356A3"/>
    <w:rsid w:val="00D36977"/>
    <w:rsid w:val="00D41E64"/>
    <w:rsid w:val="00D44079"/>
    <w:rsid w:val="00D4419C"/>
    <w:rsid w:val="00D45458"/>
    <w:rsid w:val="00D45CA5"/>
    <w:rsid w:val="00D45F2B"/>
    <w:rsid w:val="00D46615"/>
    <w:rsid w:val="00D540F2"/>
    <w:rsid w:val="00D559EE"/>
    <w:rsid w:val="00D61E41"/>
    <w:rsid w:val="00D647D1"/>
    <w:rsid w:val="00D670AE"/>
    <w:rsid w:val="00D679F5"/>
    <w:rsid w:val="00D761AC"/>
    <w:rsid w:val="00D763D1"/>
    <w:rsid w:val="00D76E05"/>
    <w:rsid w:val="00D82291"/>
    <w:rsid w:val="00D85997"/>
    <w:rsid w:val="00D95EF7"/>
    <w:rsid w:val="00D970AC"/>
    <w:rsid w:val="00DA3FE8"/>
    <w:rsid w:val="00DA672C"/>
    <w:rsid w:val="00DB066C"/>
    <w:rsid w:val="00DB4FD0"/>
    <w:rsid w:val="00DC6B79"/>
    <w:rsid w:val="00DC7031"/>
    <w:rsid w:val="00DC76D5"/>
    <w:rsid w:val="00DD1856"/>
    <w:rsid w:val="00DE00D5"/>
    <w:rsid w:val="00DE11D2"/>
    <w:rsid w:val="00DE3772"/>
    <w:rsid w:val="00DE608D"/>
    <w:rsid w:val="00DF48D4"/>
    <w:rsid w:val="00E220C1"/>
    <w:rsid w:val="00E252E3"/>
    <w:rsid w:val="00E32001"/>
    <w:rsid w:val="00E33376"/>
    <w:rsid w:val="00E3516B"/>
    <w:rsid w:val="00E35522"/>
    <w:rsid w:val="00E35D32"/>
    <w:rsid w:val="00E37E7E"/>
    <w:rsid w:val="00E421E2"/>
    <w:rsid w:val="00E45EF5"/>
    <w:rsid w:val="00E52C8B"/>
    <w:rsid w:val="00E52D9D"/>
    <w:rsid w:val="00E54BA8"/>
    <w:rsid w:val="00E6016D"/>
    <w:rsid w:val="00E6082C"/>
    <w:rsid w:val="00E61C47"/>
    <w:rsid w:val="00E65F28"/>
    <w:rsid w:val="00E66DE2"/>
    <w:rsid w:val="00E7764A"/>
    <w:rsid w:val="00E82399"/>
    <w:rsid w:val="00E853D1"/>
    <w:rsid w:val="00E861F2"/>
    <w:rsid w:val="00E92E8A"/>
    <w:rsid w:val="00E93BE9"/>
    <w:rsid w:val="00E9652F"/>
    <w:rsid w:val="00EA19D1"/>
    <w:rsid w:val="00EA2AE4"/>
    <w:rsid w:val="00EA6E07"/>
    <w:rsid w:val="00EA7BC8"/>
    <w:rsid w:val="00EB0100"/>
    <w:rsid w:val="00EB0C56"/>
    <w:rsid w:val="00EB3BD9"/>
    <w:rsid w:val="00EB4ABD"/>
    <w:rsid w:val="00EB52C1"/>
    <w:rsid w:val="00EB5B4B"/>
    <w:rsid w:val="00EB727D"/>
    <w:rsid w:val="00EC0092"/>
    <w:rsid w:val="00EC3735"/>
    <w:rsid w:val="00EC44FA"/>
    <w:rsid w:val="00EC784A"/>
    <w:rsid w:val="00ED348A"/>
    <w:rsid w:val="00ED5EB6"/>
    <w:rsid w:val="00ED7C6D"/>
    <w:rsid w:val="00EE65DB"/>
    <w:rsid w:val="00F051E2"/>
    <w:rsid w:val="00F13FC0"/>
    <w:rsid w:val="00F265DA"/>
    <w:rsid w:val="00F30867"/>
    <w:rsid w:val="00F31B68"/>
    <w:rsid w:val="00F32D24"/>
    <w:rsid w:val="00F340D4"/>
    <w:rsid w:val="00F365A9"/>
    <w:rsid w:val="00F40755"/>
    <w:rsid w:val="00F44E7C"/>
    <w:rsid w:val="00F45932"/>
    <w:rsid w:val="00F47588"/>
    <w:rsid w:val="00F54F33"/>
    <w:rsid w:val="00F61E68"/>
    <w:rsid w:val="00F63E87"/>
    <w:rsid w:val="00F64EC7"/>
    <w:rsid w:val="00F76CE0"/>
    <w:rsid w:val="00F770C5"/>
    <w:rsid w:val="00F81245"/>
    <w:rsid w:val="00F81BD8"/>
    <w:rsid w:val="00F822D1"/>
    <w:rsid w:val="00F84D2D"/>
    <w:rsid w:val="00F9198F"/>
    <w:rsid w:val="00FA267C"/>
    <w:rsid w:val="00FA2BC1"/>
    <w:rsid w:val="00FA435E"/>
    <w:rsid w:val="00FA4C19"/>
    <w:rsid w:val="00FA5EF1"/>
    <w:rsid w:val="00FB31F9"/>
    <w:rsid w:val="00FB7BF0"/>
    <w:rsid w:val="00FC67B1"/>
    <w:rsid w:val="00FD3F6D"/>
    <w:rsid w:val="00FD45BD"/>
    <w:rsid w:val="00FD52D5"/>
    <w:rsid w:val="00FE3802"/>
    <w:rsid w:val="00FF390F"/>
    <w:rsid w:val="00FF40B3"/>
    <w:rsid w:val="05235BBF"/>
    <w:rsid w:val="057A6F83"/>
    <w:rsid w:val="088C04B0"/>
    <w:rsid w:val="09A23D87"/>
    <w:rsid w:val="0C006D9B"/>
    <w:rsid w:val="0DA32D00"/>
    <w:rsid w:val="12EA5FE1"/>
    <w:rsid w:val="18282018"/>
    <w:rsid w:val="18E30C8E"/>
    <w:rsid w:val="1A3D00A5"/>
    <w:rsid w:val="1D524DB7"/>
    <w:rsid w:val="1E4B2C37"/>
    <w:rsid w:val="1E6225BB"/>
    <w:rsid w:val="231747FC"/>
    <w:rsid w:val="260C121F"/>
    <w:rsid w:val="2A0D2925"/>
    <w:rsid w:val="2B4431B2"/>
    <w:rsid w:val="2CA37518"/>
    <w:rsid w:val="2FFE5B53"/>
    <w:rsid w:val="308548EB"/>
    <w:rsid w:val="32CA33D5"/>
    <w:rsid w:val="33976056"/>
    <w:rsid w:val="41423887"/>
    <w:rsid w:val="43BC6694"/>
    <w:rsid w:val="49B818C5"/>
    <w:rsid w:val="4AD23574"/>
    <w:rsid w:val="4AE83AA4"/>
    <w:rsid w:val="4B7029BB"/>
    <w:rsid w:val="4C3558DD"/>
    <w:rsid w:val="4FE34DE9"/>
    <w:rsid w:val="513F3A5E"/>
    <w:rsid w:val="56A8222D"/>
    <w:rsid w:val="5748422D"/>
    <w:rsid w:val="58D6764A"/>
    <w:rsid w:val="59B57910"/>
    <w:rsid w:val="5EB86E92"/>
    <w:rsid w:val="65EB0E69"/>
    <w:rsid w:val="68537464"/>
    <w:rsid w:val="6D116F45"/>
    <w:rsid w:val="72384711"/>
    <w:rsid w:val="778C2829"/>
    <w:rsid w:val="77D7083D"/>
    <w:rsid w:val="7B646DB9"/>
    <w:rsid w:val="7CA44E90"/>
    <w:rsid w:val="7CCA4BCF"/>
    <w:rsid w:val="7D042080"/>
    <w:rsid w:val="7DB6110D"/>
    <w:rsid w:val="7E5111F0"/>
    <w:rsid w:val="7EAB38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style>
  <w:style w:type="paragraph" w:styleId="4">
    <w:name w:val="annotation text"/>
    <w:basedOn w:val="1"/>
    <w:qFormat/>
    <w:uiPriority w:val="0"/>
    <w:pPr>
      <w:jc w:val="left"/>
    </w:pPr>
  </w:style>
  <w:style w:type="paragraph" w:styleId="5">
    <w:name w:val="Body Text"/>
    <w:basedOn w:val="1"/>
    <w:qFormat/>
    <w:uiPriority w:val="0"/>
    <w:rPr>
      <w:rFonts w:eastAsia="仿宋_GB2312"/>
      <w:sz w:val="30"/>
    </w:rPr>
  </w:style>
  <w:style w:type="paragraph" w:styleId="6">
    <w:name w:val="Body Text Indent"/>
    <w:basedOn w:val="1"/>
    <w:link w:val="19"/>
    <w:qFormat/>
    <w:uiPriority w:val="0"/>
    <w:pPr>
      <w:tabs>
        <w:tab w:val="left" w:pos="0"/>
        <w:tab w:val="left" w:pos="993"/>
        <w:tab w:val="left" w:pos="1134"/>
      </w:tabs>
      <w:spacing w:line="500" w:lineRule="exact"/>
      <w:ind w:firstLine="567"/>
    </w:pPr>
    <w:rPr>
      <w:rFonts w:ascii="宋体" w:hAnsi="Calibri"/>
      <w:sz w:val="28"/>
      <w:szCs w:val="22"/>
    </w:r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18"/>
    <w:qFormat/>
    <w:uiPriority w:val="0"/>
    <w:pPr>
      <w:tabs>
        <w:tab w:val="center" w:pos="4153"/>
        <w:tab w:val="right" w:pos="8306"/>
      </w:tabs>
      <w:snapToGrid w:val="0"/>
      <w:jc w:val="left"/>
    </w:pPr>
    <w:rPr>
      <w:sz w:val="18"/>
      <w:szCs w:val="18"/>
    </w:rPr>
  </w:style>
  <w:style w:type="paragraph" w:styleId="11">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link w:val="11"/>
    <w:qFormat/>
    <w:uiPriority w:val="0"/>
    <w:rPr>
      <w:kern w:val="2"/>
      <w:sz w:val="18"/>
      <w:szCs w:val="18"/>
    </w:rPr>
  </w:style>
  <w:style w:type="character" w:customStyle="1" w:styleId="18">
    <w:name w:val="页脚 Char"/>
    <w:link w:val="10"/>
    <w:qFormat/>
    <w:uiPriority w:val="0"/>
    <w:rPr>
      <w:kern w:val="2"/>
      <w:sz w:val="18"/>
      <w:szCs w:val="18"/>
    </w:rPr>
  </w:style>
  <w:style w:type="character" w:customStyle="1" w:styleId="19">
    <w:name w:val="正文文本缩进 Char"/>
    <w:link w:val="6"/>
    <w:qFormat/>
    <w:uiPriority w:val="0"/>
    <w:rPr>
      <w:rFonts w:ascii="宋体" w:hAnsi="Calibri"/>
      <w:kern w:val="2"/>
      <w:sz w:val="28"/>
      <w:szCs w:val="22"/>
    </w:rPr>
  </w:style>
  <w:style w:type="paragraph" w:customStyle="1" w:styleId="2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1">
    <w:name w:val="No Spacing1"/>
    <w:qFormat/>
    <w:uiPriority w:val="0"/>
    <w:rPr>
      <w:rFonts w:ascii="Calibri" w:hAnsi="Calibri" w:eastAsia="宋体" w:cs="Times New Roman"/>
      <w:sz w:val="22"/>
      <w:szCs w:val="22"/>
      <w:lang w:val="en-US" w:eastAsia="zh-CN" w:bidi="ar-SA"/>
    </w:rPr>
  </w:style>
  <w:style w:type="paragraph" w:customStyle="1" w:styleId="22">
    <w:name w:val="Char"/>
    <w:basedOn w:val="1"/>
    <w:qFormat/>
    <w:uiPriority w:val="0"/>
  </w:style>
  <w:style w:type="paragraph" w:customStyle="1" w:styleId="23">
    <w:name w:val="+正文"/>
    <w:basedOn w:val="1"/>
    <w:qFormat/>
    <w:uiPriority w:val="0"/>
    <w:pPr>
      <w:spacing w:line="360" w:lineRule="auto"/>
      <w:ind w:firstLine="200" w:firstLineChars="200"/>
    </w:pPr>
    <w:rPr>
      <w:sz w:val="24"/>
      <w:szCs w:val="28"/>
    </w:rPr>
  </w:style>
  <w:style w:type="paragraph" w:customStyle="1" w:styleId="24">
    <w:name w:val="List Paragraph1"/>
    <w:basedOn w:val="1"/>
    <w:qFormat/>
    <w:uiPriority w:val="0"/>
    <w:pPr>
      <w:widowControl/>
      <w:ind w:firstLine="420" w:firstLineChars="200"/>
      <w:jc w:val="left"/>
    </w:pPr>
    <w:rPr>
      <w:rFonts w:ascii="宋体" w:hAnsi="宋体" w:cs="宋体"/>
      <w:kern w:val="0"/>
      <w:sz w:val="24"/>
    </w:rPr>
  </w:style>
  <w:style w:type="paragraph" w:styleId="25">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7EF54A-F7D6-4F46-8B36-F611B48C05A6}">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9</Pages>
  <Words>584</Words>
  <Characters>3330</Characters>
  <Lines>27</Lines>
  <Paragraphs>7</Paragraphs>
  <TotalTime>6</TotalTime>
  <ScaleCrop>false</ScaleCrop>
  <LinksUpToDate>false</LinksUpToDate>
  <CharactersWithSpaces>3907</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2022-04-29T02:04:00Z</dcterms:created>
  <dc:creator>dzs</dc:creator>
  <cp:lastModifiedBy>Administrator</cp:lastModifiedBy>
  <cp:lastPrinted>2022-04-30T08:40:00Z</cp:lastPrinted>
  <dcterms:modified xsi:type="dcterms:W3CDTF">2022-05-18T02:01:07Z</dcterms:modified>
  <dc:title>扬州自来水总公司工程材料招标邀请书</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F41B3D82BE8743739200A203D42B101F</vt:lpwstr>
  </property>
</Properties>
</file>