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45776A" w:rsidRPr="0045776A" w:rsidRDefault="00582D9B" w:rsidP="00104957">
      <w:pPr>
        <w:pStyle w:val="4"/>
        <w:ind w:leftChars="0" w:left="0"/>
        <w:jc w:val="center"/>
        <w:rPr>
          <w:rFonts w:ascii="仿宋_GB2312" w:eastAsia="仿宋_GB2312" w:hAnsi="宋体"/>
          <w:b/>
          <w:spacing w:val="28"/>
          <w:sz w:val="48"/>
          <w:szCs w:val="48"/>
        </w:rPr>
      </w:pPr>
      <w:r>
        <w:rPr>
          <w:rFonts w:ascii="仿宋_GB2312" w:eastAsia="仿宋_GB2312" w:hAnsi="宋体" w:hint="eastAsia"/>
          <w:b/>
          <w:spacing w:val="28"/>
          <w:sz w:val="48"/>
          <w:szCs w:val="48"/>
        </w:rPr>
        <w:t>通运商贸城17-28幢外墙维修</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p>
    <w:p w:rsidR="00CE030A" w:rsidRPr="00582D9B" w:rsidRDefault="00CE030A" w:rsidP="00A62B69">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A62B69">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A62B69">
      <w:pPr>
        <w:adjustRightInd w:val="0"/>
        <w:snapToGrid w:val="0"/>
        <w:spacing w:line="360" w:lineRule="auto"/>
        <w:ind w:firstLineChars="50" w:firstLine="288"/>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A62B69">
      <w:pPr>
        <w:adjustRightInd w:val="0"/>
        <w:snapToGrid w:val="0"/>
        <w:spacing w:line="360" w:lineRule="auto"/>
        <w:ind w:firstLineChars="200" w:firstLine="1441"/>
        <w:jc w:val="center"/>
        <w:rPr>
          <w:rFonts w:ascii="仿宋_GB2312" w:eastAsia="仿宋_GB2312" w:hAnsi="宋体"/>
          <w:b/>
          <w:snapToGrid w:val="0"/>
          <w:sz w:val="72"/>
        </w:rPr>
      </w:pPr>
    </w:p>
    <w:p w:rsidR="009C43C2" w:rsidRDefault="008F6EA5" w:rsidP="00A62B69">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A62B69">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E36553">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月</w:t>
      </w:r>
      <w:r w:rsidR="00E36553">
        <w:rPr>
          <w:rFonts w:ascii="仿宋_GB2312" w:eastAsia="仿宋_GB2312" w:hAnsi="宋体" w:hint="eastAsia"/>
          <w:b/>
          <w:bCs/>
          <w:snapToGrid w:val="0"/>
          <w:color w:val="FF0000"/>
          <w:sz w:val="30"/>
          <w:u w:val="single"/>
        </w:rPr>
        <w:t>1</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CD356B" w:rsidRPr="00CD356B" w:rsidRDefault="00CD356B" w:rsidP="00BD64AE">
      <w:pPr>
        <w:pStyle w:val="4"/>
        <w:ind w:leftChars="0" w:left="0"/>
      </w:pPr>
    </w:p>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45776A" w:rsidRDefault="00582D9B">
            <w:pPr>
              <w:spacing w:line="360" w:lineRule="auto"/>
              <w:rPr>
                <w:rFonts w:ascii="宋体" w:hAnsi="宋体"/>
                <w:sz w:val="24"/>
              </w:rPr>
            </w:pPr>
            <w:r>
              <w:rPr>
                <w:rFonts w:ascii="仿宋_GB2312" w:eastAsia="仿宋_GB2312" w:hAnsi="宋体" w:hint="eastAsia"/>
                <w:b/>
                <w:spacing w:val="28"/>
                <w:sz w:val="24"/>
              </w:rPr>
              <w:t>通运商贸城17-28幢外墙维修</w:t>
            </w:r>
            <w:r w:rsidR="0045776A" w:rsidRPr="0045776A">
              <w:rPr>
                <w:rFonts w:ascii="仿宋_GB2312" w:eastAsia="仿宋_GB2312" w:hAnsi="宋体" w:hint="eastAsia"/>
                <w:b/>
                <w:spacing w:val="28"/>
                <w:sz w:val="24"/>
              </w:rPr>
              <w:t>材料采购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CD356B" w:rsidP="005730E9">
            <w:pPr>
              <w:spacing w:line="380" w:lineRule="exact"/>
            </w:pPr>
            <w:r>
              <w:rPr>
                <w:rFonts w:ascii="仿宋_GB2312" w:eastAsia="仿宋_GB2312" w:hAnsi="Arial" w:cs="Arial" w:hint="eastAsia"/>
                <w:color w:val="000000"/>
                <w:kern w:val="0"/>
                <w:sz w:val="20"/>
                <w:szCs w:val="20"/>
              </w:rPr>
              <w:t>外墙弹性乳胶涂料（中</w:t>
            </w:r>
            <w:r w:rsidR="005730E9">
              <w:rPr>
                <w:rFonts w:ascii="仿宋_GB2312" w:eastAsia="仿宋_GB2312" w:hAnsi="Arial" w:cs="Arial" w:hint="eastAsia"/>
                <w:color w:val="000000"/>
                <w:kern w:val="0"/>
                <w:sz w:val="20"/>
                <w:szCs w:val="20"/>
              </w:rPr>
              <w:t>涂</w:t>
            </w:r>
            <w:r>
              <w:rPr>
                <w:rFonts w:ascii="仿宋_GB2312" w:eastAsia="仿宋_GB2312" w:hAnsi="Arial" w:cs="Arial" w:hint="eastAsia"/>
                <w:color w:val="000000"/>
                <w:kern w:val="0"/>
                <w:sz w:val="20"/>
                <w:szCs w:val="20"/>
              </w:rPr>
              <w:t>、面涂）、高渗透性表面底漆、抗裂砂浆</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EA55DB">
            <w:pPr>
              <w:spacing w:line="360" w:lineRule="auto"/>
              <w:jc w:val="center"/>
              <w:rPr>
                <w:rFonts w:ascii="宋体" w:hAnsi="宋体"/>
                <w:szCs w:val="21"/>
              </w:rPr>
            </w:pPr>
            <w:r>
              <w:rPr>
                <w:rFonts w:ascii="宋体" w:hAnsi="宋体" w:hint="eastAsia"/>
                <w:szCs w:val="21"/>
              </w:rPr>
              <w:t>预算价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EA55DB" w:rsidP="00EA55DB">
            <w:pPr>
              <w:spacing w:line="360" w:lineRule="auto"/>
              <w:rPr>
                <w:rFonts w:ascii="宋体" w:hAnsi="宋体"/>
                <w:color w:val="FF0000"/>
                <w:szCs w:val="21"/>
              </w:rPr>
            </w:pPr>
            <w:r>
              <w:rPr>
                <w:rFonts w:ascii="宋体" w:hAnsi="宋体" w:hint="eastAsia"/>
                <w:szCs w:val="21"/>
              </w:rPr>
              <w:t>36万元</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F20537">
            <w:pPr>
              <w:spacing w:line="360" w:lineRule="auto"/>
              <w:rPr>
                <w:rFonts w:ascii="宋体" w:hAnsi="宋体"/>
                <w:color w:val="000000"/>
                <w:szCs w:val="21"/>
              </w:rPr>
            </w:pPr>
            <w:r>
              <w:rPr>
                <w:rFonts w:ascii="宋体" w:hAnsi="宋体" w:hint="eastAsia"/>
                <w:color w:val="000000"/>
                <w:szCs w:val="21"/>
              </w:rPr>
              <w:t>通知送货后</w:t>
            </w:r>
            <w:r w:rsidR="00F20537">
              <w:rPr>
                <w:rFonts w:ascii="宋体" w:hAnsi="宋体" w:hint="eastAsia"/>
                <w:color w:val="000000"/>
                <w:szCs w:val="21"/>
              </w:rPr>
              <w:t>3</w:t>
            </w:r>
            <w:r w:rsidR="008F6EA5">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BD64AE">
            <w:pPr>
              <w:spacing w:line="360" w:lineRule="auto"/>
              <w:rPr>
                <w:rFonts w:ascii="宋体" w:hAnsi="宋体"/>
                <w:szCs w:val="21"/>
              </w:rPr>
            </w:pPr>
            <w:r>
              <w:rPr>
                <w:rFonts w:ascii="宋体" w:hAnsi="宋体"/>
                <w:color w:val="FF0000"/>
                <w:szCs w:val="21"/>
              </w:rPr>
              <w:t>2022年</w:t>
            </w:r>
            <w:r w:rsidR="003673A0">
              <w:rPr>
                <w:rFonts w:ascii="宋体" w:hAnsi="宋体" w:hint="eastAsia"/>
                <w:color w:val="FF0000"/>
                <w:szCs w:val="21"/>
              </w:rPr>
              <w:t>6</w:t>
            </w:r>
            <w:r>
              <w:rPr>
                <w:rFonts w:ascii="宋体" w:hAnsi="宋体"/>
                <w:color w:val="FF0000"/>
                <w:szCs w:val="21"/>
              </w:rPr>
              <w:t>月</w:t>
            </w:r>
            <w:r w:rsidR="00BD64AE">
              <w:rPr>
                <w:rFonts w:ascii="宋体" w:hAnsi="宋体" w:hint="eastAsia"/>
                <w:color w:val="FF0000"/>
                <w:szCs w:val="21"/>
              </w:rPr>
              <w:t>1</w:t>
            </w:r>
            <w:r>
              <w:rPr>
                <w:rFonts w:ascii="宋体" w:hAnsi="宋体"/>
                <w:color w:val="FF0000"/>
                <w:szCs w:val="21"/>
              </w:rPr>
              <w:t>日</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582D9B">
              <w:rPr>
                <w:rFonts w:ascii="宋体" w:hAnsi="宋体" w:hint="eastAsia"/>
                <w:color w:val="FF0000"/>
                <w:szCs w:val="21"/>
              </w:rPr>
              <w:t>6</w:t>
            </w:r>
            <w:r w:rsidR="008F6EA5" w:rsidRPr="000A2DBC">
              <w:rPr>
                <w:rFonts w:ascii="宋体" w:hAnsi="宋体" w:hint="eastAsia"/>
                <w:color w:val="FF0000"/>
                <w:szCs w:val="21"/>
              </w:rPr>
              <w:t>月</w:t>
            </w:r>
            <w:r w:rsidR="00BD64AE">
              <w:rPr>
                <w:rFonts w:ascii="宋体" w:hAnsi="宋体" w:hint="eastAsia"/>
                <w:color w:val="FF0000"/>
                <w:szCs w:val="21"/>
              </w:rPr>
              <w:t>6</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45776A" w:rsidP="008610FD">
            <w:pPr>
              <w:spacing w:line="360" w:lineRule="auto"/>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w:t>
            </w:r>
            <w:r w:rsidR="00582D9B">
              <w:rPr>
                <w:rFonts w:ascii="宋体" w:hAnsi="宋体" w:hint="eastAsia"/>
                <w:szCs w:val="21"/>
              </w:rPr>
              <w:t>6</w:t>
            </w:r>
            <w:r>
              <w:rPr>
                <w:rFonts w:ascii="宋体" w:hAnsi="宋体" w:hint="eastAsia"/>
                <w:szCs w:val="21"/>
              </w:rPr>
              <w:t>月</w:t>
            </w:r>
            <w:r w:rsidR="008610FD">
              <w:rPr>
                <w:rFonts w:ascii="宋体" w:hAnsi="宋体" w:hint="eastAsia"/>
                <w:szCs w:val="21"/>
              </w:rPr>
              <w:t>6</w:t>
            </w:r>
            <w:r>
              <w:rPr>
                <w:rFonts w:ascii="宋体" w:hAnsi="宋体" w:hint="eastAsia"/>
                <w:szCs w:val="21"/>
              </w:rPr>
              <w:t>日下午5：0</w:t>
            </w:r>
            <w:r>
              <w:rPr>
                <w:rFonts w:ascii="宋体" w:hAnsi="宋体"/>
                <w:szCs w:val="21"/>
              </w:rPr>
              <w:t>0</w:t>
            </w:r>
            <w:r>
              <w:rPr>
                <w:rFonts w:ascii="宋体" w:hAnsi="宋体" w:hint="eastAsia"/>
                <w:szCs w:val="21"/>
              </w:rPr>
              <w:t>（北京时间）</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rsidTr="00CD356B">
        <w:trPr>
          <w:trHeight w:val="155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lastRenderedPageBreak/>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82D9B">
        <w:rPr>
          <w:rFonts w:ascii="仿宋_GB2312" w:eastAsia="仿宋_GB2312" w:hAnsi="宋体" w:hint="eastAsia"/>
          <w:bCs/>
          <w:spacing w:val="28"/>
          <w:szCs w:val="21"/>
        </w:rPr>
        <w:t>通运商贸城17-28幢外墙维修</w:t>
      </w:r>
      <w:r w:rsidR="00754830" w:rsidRPr="00754830">
        <w:rPr>
          <w:rFonts w:ascii="宋体" w:hAnsi="宋体" w:cs="宋体" w:hint="eastAsia"/>
          <w:kern w:val="0"/>
          <w:szCs w:val="21"/>
        </w:rPr>
        <w:t>工程</w:t>
      </w:r>
      <w:r w:rsidR="00523419">
        <w:rPr>
          <w:rFonts w:ascii="宋体" w:hAnsi="宋体" w:hint="eastAsia"/>
          <w:szCs w:val="21"/>
        </w:rPr>
        <w:t>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034FC0">
        <w:rPr>
          <w:rFonts w:ascii="宋体" w:hAnsi="宋体" w:hint="eastAsia"/>
          <w:szCs w:val="21"/>
        </w:rPr>
        <w:t>内注册的企业法人，应遵守中国有关的法律、法规，严格执行国家标准；</w:t>
      </w:r>
      <w:r w:rsidR="00523419">
        <w:rPr>
          <w:rFonts w:ascii="宋体" w:hAnsi="宋体" w:hint="eastAsia"/>
          <w:szCs w:val="21"/>
        </w:rPr>
        <w:t>投标人须为扬州市上善建设工程有限公司协作单位库内材料供应商。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Default="008F6EA5" w:rsidP="003D0EEC">
      <w:pPr>
        <w:ind w:firstLineChars="350" w:firstLine="735"/>
        <w:jc w:val="left"/>
      </w:pPr>
      <w:r>
        <w:rPr>
          <w:rFonts w:hint="eastAsia"/>
        </w:rPr>
        <w:t>2</w:t>
      </w:r>
      <w:r>
        <w:rPr>
          <w:rFonts w:hint="eastAsia"/>
        </w:rPr>
        <w:t>、</w:t>
      </w:r>
    </w:p>
    <w:tbl>
      <w:tblPr>
        <w:tblW w:w="0" w:type="auto"/>
        <w:tblLook w:val="04A0"/>
      </w:tblPr>
      <w:tblGrid>
        <w:gridCol w:w="616"/>
        <w:gridCol w:w="1619"/>
        <w:gridCol w:w="2245"/>
        <w:gridCol w:w="616"/>
        <w:gridCol w:w="1016"/>
        <w:gridCol w:w="1280"/>
        <w:gridCol w:w="1275"/>
        <w:gridCol w:w="1134"/>
      </w:tblGrid>
      <w:tr w:rsidR="00A84070" w:rsidRPr="00A84070" w:rsidTr="00DE1BD7">
        <w:trPr>
          <w:trHeight w:val="948"/>
        </w:trPr>
        <w:tc>
          <w:tcPr>
            <w:tcW w:w="0" w:type="auto"/>
            <w:gridSpan w:val="8"/>
            <w:tcBorders>
              <w:top w:val="nil"/>
              <w:left w:val="nil"/>
              <w:bottom w:val="single" w:sz="4" w:space="0" w:color="auto"/>
              <w:right w:val="nil"/>
            </w:tcBorders>
            <w:shd w:val="clear" w:color="auto" w:fill="auto"/>
            <w:noWrap/>
            <w:vAlign w:val="center"/>
            <w:hideMark/>
          </w:tcPr>
          <w:p w:rsidR="00A84070" w:rsidRPr="00A62B69" w:rsidRDefault="00582D9B" w:rsidP="00A84070">
            <w:pPr>
              <w:widowControl/>
              <w:jc w:val="center"/>
              <w:rPr>
                <w:rFonts w:ascii="仿宋_GB2312" w:eastAsia="仿宋_GB2312" w:hAnsi="Arial" w:cs="Arial"/>
                <w:kern w:val="0"/>
                <w:sz w:val="30"/>
                <w:szCs w:val="30"/>
              </w:rPr>
            </w:pPr>
            <w:r w:rsidRPr="00A62B69">
              <w:rPr>
                <w:rFonts w:ascii="仿宋_GB2312" w:eastAsia="仿宋_GB2312" w:hAnsi="Arial" w:cs="Arial" w:hint="eastAsia"/>
                <w:kern w:val="0"/>
                <w:sz w:val="30"/>
                <w:szCs w:val="30"/>
              </w:rPr>
              <w:t>通运商贸城17-28幢外墙维修</w:t>
            </w:r>
          </w:p>
        </w:tc>
      </w:tr>
      <w:tr w:rsidR="00DE1BD7" w:rsidRPr="00A84070" w:rsidTr="00582D9B">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序号</w:t>
            </w:r>
          </w:p>
        </w:tc>
        <w:tc>
          <w:tcPr>
            <w:tcW w:w="1619" w:type="dxa"/>
            <w:tcBorders>
              <w:top w:val="nil"/>
              <w:left w:val="nil"/>
              <w:bottom w:val="single" w:sz="4" w:space="0" w:color="auto"/>
              <w:right w:val="single" w:sz="4" w:space="0" w:color="auto"/>
            </w:tcBorders>
            <w:shd w:val="clear" w:color="FFFFFF" w:fill="FFFFFF"/>
            <w:vAlign w:val="center"/>
            <w:hideMark/>
          </w:tcPr>
          <w:p w:rsidR="00A84070" w:rsidRPr="00A84070" w:rsidRDefault="00A84070"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材料名称</w:t>
            </w:r>
          </w:p>
        </w:tc>
        <w:tc>
          <w:tcPr>
            <w:tcW w:w="2245" w:type="dxa"/>
            <w:tcBorders>
              <w:top w:val="nil"/>
              <w:left w:val="nil"/>
              <w:bottom w:val="single" w:sz="4" w:space="0" w:color="auto"/>
              <w:right w:val="single" w:sz="4" w:space="0" w:color="auto"/>
            </w:tcBorders>
            <w:shd w:val="clear" w:color="FFFFFF" w:fill="FFFFFF"/>
            <w:vAlign w:val="center"/>
            <w:hideMark/>
          </w:tcPr>
          <w:p w:rsidR="00A84070" w:rsidRPr="00A84070" w:rsidRDefault="00A84070"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规格、型号等要求</w:t>
            </w:r>
          </w:p>
        </w:tc>
        <w:tc>
          <w:tcPr>
            <w:tcW w:w="0" w:type="auto"/>
            <w:tcBorders>
              <w:top w:val="nil"/>
              <w:left w:val="nil"/>
              <w:bottom w:val="single" w:sz="4" w:space="0" w:color="auto"/>
              <w:right w:val="single" w:sz="4" w:space="0" w:color="auto"/>
            </w:tcBorders>
            <w:shd w:val="clear" w:color="auto" w:fill="auto"/>
            <w:vAlign w:val="center"/>
            <w:hideMark/>
          </w:tcPr>
          <w:p w:rsidR="00A84070" w:rsidRPr="00A84070" w:rsidRDefault="00582D9B"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单位</w:t>
            </w:r>
          </w:p>
        </w:tc>
        <w:tc>
          <w:tcPr>
            <w:tcW w:w="0" w:type="auto"/>
            <w:tcBorders>
              <w:top w:val="nil"/>
              <w:left w:val="nil"/>
              <w:bottom w:val="single" w:sz="4" w:space="0" w:color="auto"/>
              <w:right w:val="single" w:sz="4" w:space="0" w:color="auto"/>
            </w:tcBorders>
            <w:shd w:val="clear" w:color="FFFFFF" w:fill="FFFFFF"/>
            <w:vAlign w:val="center"/>
            <w:hideMark/>
          </w:tcPr>
          <w:p w:rsidR="00A84070" w:rsidRPr="00A84070" w:rsidRDefault="00DE1BD7"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采购</w:t>
            </w:r>
            <w:r w:rsidR="00A84070" w:rsidRPr="00A84070">
              <w:rPr>
                <w:rFonts w:ascii="仿宋_GB2312" w:eastAsia="仿宋_GB2312" w:hAnsi="Arial" w:cs="Arial" w:hint="eastAsia"/>
                <w:color w:val="000000"/>
                <w:kern w:val="0"/>
                <w:sz w:val="20"/>
                <w:szCs w:val="20"/>
              </w:rPr>
              <w:t>数量</w:t>
            </w:r>
          </w:p>
        </w:tc>
        <w:tc>
          <w:tcPr>
            <w:tcW w:w="1280" w:type="dxa"/>
            <w:tcBorders>
              <w:top w:val="nil"/>
              <w:left w:val="nil"/>
              <w:bottom w:val="single" w:sz="4" w:space="0" w:color="auto"/>
              <w:right w:val="single" w:sz="4" w:space="0" w:color="auto"/>
            </w:tcBorders>
            <w:shd w:val="clear" w:color="FFFFFF" w:fill="FFFFFF"/>
            <w:vAlign w:val="center"/>
            <w:hideMark/>
          </w:tcPr>
          <w:p w:rsidR="00A84070" w:rsidRPr="00A84070" w:rsidRDefault="00DE1BD7"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含税招标</w:t>
            </w:r>
            <w:r w:rsidR="00A84070" w:rsidRPr="00A84070">
              <w:rPr>
                <w:rFonts w:ascii="仿宋_GB2312" w:eastAsia="仿宋_GB2312" w:hAnsi="Arial" w:cs="Arial" w:hint="eastAsia"/>
                <w:color w:val="000000"/>
                <w:kern w:val="0"/>
                <w:sz w:val="20"/>
                <w:szCs w:val="20"/>
              </w:rPr>
              <w:t>价(元)</w:t>
            </w:r>
          </w:p>
        </w:tc>
        <w:tc>
          <w:tcPr>
            <w:tcW w:w="1275" w:type="dxa"/>
            <w:tcBorders>
              <w:top w:val="nil"/>
              <w:left w:val="nil"/>
              <w:bottom w:val="single" w:sz="4" w:space="0" w:color="auto"/>
              <w:right w:val="single" w:sz="4" w:space="0" w:color="auto"/>
            </w:tcBorders>
            <w:shd w:val="clear" w:color="auto" w:fill="auto"/>
            <w:noWrap/>
            <w:vAlign w:val="center"/>
            <w:hideMark/>
          </w:tcPr>
          <w:p w:rsidR="00A84070" w:rsidRPr="00A84070" w:rsidRDefault="00DE1BD7" w:rsidP="00A84070">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含税投标价（</w:t>
            </w:r>
            <w:r w:rsidR="00A84070" w:rsidRPr="00A84070">
              <w:rPr>
                <w:rFonts w:ascii="仿宋_GB2312" w:eastAsia="仿宋_GB2312" w:hAnsi="Arial" w:cs="Arial" w:hint="eastAsia"/>
                <w:kern w:val="0"/>
                <w:sz w:val="20"/>
                <w:szCs w:val="20"/>
              </w:rPr>
              <w:t>元）</w:t>
            </w:r>
          </w:p>
        </w:tc>
        <w:tc>
          <w:tcPr>
            <w:tcW w:w="1134"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备注</w:t>
            </w: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外墙弹性乳胶涂料</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中涂</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kg</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7161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22.35</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val="restart"/>
            <w:tcBorders>
              <w:top w:val="nil"/>
              <w:left w:val="nil"/>
              <w:right w:val="single" w:sz="4" w:space="0" w:color="auto"/>
            </w:tcBorders>
            <w:shd w:val="clear" w:color="auto" w:fill="auto"/>
            <w:noWrap/>
            <w:vAlign w:val="center"/>
            <w:hideMark/>
          </w:tcPr>
          <w:p w:rsidR="00941FA1" w:rsidRPr="00A84070" w:rsidRDefault="00941FA1" w:rsidP="00941FA1">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材料单价含13%税金</w:t>
            </w: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外墙弹性乳胶涂料</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面涂</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kg</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2387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sz w:val="20"/>
                <w:szCs w:val="20"/>
              </w:rPr>
              <w:t>26.82</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tcBorders>
              <w:left w:val="nil"/>
              <w:right w:val="single" w:sz="4" w:space="0" w:color="auto"/>
            </w:tcBorders>
            <w:shd w:val="clear" w:color="auto" w:fill="auto"/>
            <w:noWrap/>
            <w:vAlign w:val="center"/>
            <w:hideMark/>
          </w:tcPr>
          <w:p w:rsidR="00941FA1" w:rsidRPr="00A84070" w:rsidRDefault="00941FA1" w:rsidP="004378FD">
            <w:pPr>
              <w:jc w:val="center"/>
              <w:rPr>
                <w:rFonts w:ascii="仿宋_GB2312" w:eastAsia="仿宋_GB2312" w:hAnsi="Arial" w:cs="Arial"/>
                <w:kern w:val="0"/>
                <w:sz w:val="20"/>
                <w:szCs w:val="20"/>
              </w:rPr>
            </w:pP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高渗透性表面底漆</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kg</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1432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sz w:val="20"/>
                <w:szCs w:val="20"/>
              </w:rPr>
              <w:t>31.28</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tcBorders>
              <w:left w:val="nil"/>
              <w:right w:val="single" w:sz="4" w:space="0" w:color="auto"/>
            </w:tcBorders>
            <w:shd w:val="clear" w:color="auto" w:fill="auto"/>
            <w:noWrap/>
            <w:vAlign w:val="center"/>
            <w:hideMark/>
          </w:tcPr>
          <w:p w:rsidR="00941FA1" w:rsidRPr="00A84070" w:rsidRDefault="00941FA1" w:rsidP="004378FD">
            <w:pPr>
              <w:jc w:val="center"/>
              <w:rPr>
                <w:rFonts w:ascii="仿宋_GB2312" w:eastAsia="仿宋_GB2312" w:hAnsi="Arial" w:cs="Arial"/>
                <w:kern w:val="0"/>
                <w:sz w:val="20"/>
                <w:szCs w:val="20"/>
              </w:rPr>
            </w:pP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lastRenderedPageBreak/>
              <w:t>4</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抗裂砂浆</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ZL</w:t>
            </w:r>
          </w:p>
        </w:tc>
        <w:tc>
          <w:tcPr>
            <w:tcW w:w="0" w:type="auto"/>
            <w:tcBorders>
              <w:top w:val="nil"/>
              <w:left w:val="nil"/>
              <w:bottom w:val="single" w:sz="4" w:space="0" w:color="auto"/>
              <w:right w:val="single" w:sz="4" w:space="0" w:color="auto"/>
            </w:tcBorders>
            <w:shd w:val="clear" w:color="auto" w:fill="auto"/>
            <w:vAlign w:val="center"/>
            <w:hideMark/>
          </w:tcPr>
          <w:p w:rsidR="00941FA1" w:rsidRPr="00582D9B" w:rsidRDefault="00941FA1" w:rsidP="004378FD">
            <w:pPr>
              <w:widowControl/>
              <w:jc w:val="center"/>
              <w:rPr>
                <w:rFonts w:ascii="仿宋_GB2312" w:eastAsia="仿宋_GB2312" w:hAnsi="Arial" w:cs="Arial"/>
                <w:color w:val="000000"/>
                <w:kern w:val="0"/>
                <w:sz w:val="20"/>
                <w:szCs w:val="20"/>
                <w:vertAlign w:val="superscript"/>
              </w:rPr>
            </w:pPr>
            <w:r>
              <w:rPr>
                <w:rFonts w:ascii="仿宋_GB2312" w:eastAsia="仿宋_GB2312" w:hAnsi="Arial" w:cs="Arial"/>
                <w:color w:val="000000"/>
                <w:kern w:val="0"/>
                <w:sz w:val="20"/>
                <w:szCs w:val="20"/>
              </w:rPr>
              <w:t>M</w:t>
            </w:r>
            <w:r>
              <w:rPr>
                <w:rFonts w:ascii="仿宋_GB2312" w:eastAsia="仿宋_GB2312" w:hAnsi="Arial" w:cs="Arial" w:hint="eastAsia"/>
                <w:color w:val="000000"/>
                <w:kern w:val="0"/>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sz w:val="20"/>
                <w:szCs w:val="20"/>
              </w:rPr>
              <w:t>1942.5</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tcBorders>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p>
        </w:tc>
      </w:tr>
      <w:tr w:rsidR="00DE1BD7" w:rsidRPr="00A84070" w:rsidTr="00582D9B">
        <w:trPr>
          <w:trHeight w:val="468"/>
        </w:trPr>
        <w:tc>
          <w:tcPr>
            <w:tcW w:w="0" w:type="auto"/>
            <w:tcBorders>
              <w:top w:val="nil"/>
              <w:left w:val="single" w:sz="4" w:space="0" w:color="auto"/>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1619" w:type="dxa"/>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2245" w:type="dxa"/>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合计</w:t>
            </w:r>
          </w:p>
        </w:tc>
        <w:tc>
          <w:tcPr>
            <w:tcW w:w="0" w:type="auto"/>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0" w:type="auto"/>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r>
    </w:tbl>
    <w:p w:rsidR="00A84070" w:rsidRPr="00A84070" w:rsidRDefault="00A84070" w:rsidP="00A84070"/>
    <w:p w:rsidR="003E2550" w:rsidRPr="003E2550" w:rsidRDefault="006213A4" w:rsidP="003D0EEC">
      <w:pPr>
        <w:autoSpaceDE w:val="0"/>
        <w:autoSpaceDN w:val="0"/>
        <w:adjustRightInd w:val="0"/>
        <w:snapToGrid w:val="0"/>
        <w:spacing w:line="480" w:lineRule="exact"/>
        <w:rPr>
          <w:rFonts w:ascii="宋体" w:hAnsi="宋体"/>
          <w:color w:val="FF0000"/>
          <w:szCs w:val="21"/>
        </w:rPr>
      </w:pPr>
      <w:r>
        <w:rPr>
          <w:rFonts w:ascii="宋体" w:hAnsi="宋体" w:hint="eastAsia"/>
          <w:color w:val="FF0000"/>
          <w:szCs w:val="21"/>
        </w:rPr>
        <w:t xml:space="preserve">    3、结算方式：</w:t>
      </w:r>
      <w:r w:rsidR="00906401">
        <w:rPr>
          <w:rFonts w:ascii="宋体" w:hAnsi="宋体" w:hint="eastAsia"/>
          <w:color w:val="FF0000"/>
          <w:szCs w:val="21"/>
        </w:rPr>
        <w:t>投标</w:t>
      </w:r>
      <w:r>
        <w:rPr>
          <w:rFonts w:ascii="宋体" w:hAnsi="宋体" w:hint="eastAsia"/>
          <w:color w:val="FF0000"/>
          <w:szCs w:val="21"/>
        </w:rPr>
        <w:t>材</w:t>
      </w:r>
      <w:r w:rsidR="00FC33A5">
        <w:rPr>
          <w:rFonts w:ascii="宋体" w:hAnsi="宋体" w:hint="eastAsia"/>
          <w:color w:val="FF0000"/>
          <w:szCs w:val="21"/>
        </w:rPr>
        <w:t>料</w:t>
      </w:r>
      <w:r>
        <w:rPr>
          <w:rFonts w:ascii="宋体" w:hAnsi="宋体" w:hint="eastAsia"/>
          <w:color w:val="FF0000"/>
          <w:szCs w:val="21"/>
        </w:rPr>
        <w:t>单价（</w:t>
      </w:r>
      <w:r w:rsidR="00FC33A5">
        <w:rPr>
          <w:rFonts w:ascii="宋体" w:hAnsi="宋体" w:hint="eastAsia"/>
          <w:color w:val="FF0000"/>
          <w:szCs w:val="21"/>
        </w:rPr>
        <w:t>含</w:t>
      </w:r>
      <w:r>
        <w:rPr>
          <w:rFonts w:ascii="宋体" w:hAnsi="宋体" w:hint="eastAsia"/>
          <w:color w:val="FF0000"/>
          <w:szCs w:val="21"/>
        </w:rPr>
        <w:t>税价）*</w:t>
      </w:r>
      <w:r w:rsidR="00FC33A5">
        <w:rPr>
          <w:rFonts w:ascii="宋体" w:hAnsi="宋体" w:hint="eastAsia"/>
          <w:color w:val="FF0000"/>
          <w:szCs w:val="21"/>
        </w:rPr>
        <w:t>对应材料数量</w:t>
      </w:r>
      <w:r w:rsidR="00C071A1">
        <w:rPr>
          <w:rFonts w:ascii="宋体" w:hAnsi="宋体" w:hint="eastAsia"/>
          <w:color w:val="FF0000"/>
          <w:szCs w:val="21"/>
        </w:rPr>
        <w:t>=结算总价（含税）</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w:t>
      </w:r>
      <w:r w:rsidR="00877FEA">
        <w:rPr>
          <w:rFonts w:ascii="宋体" w:hAnsi="宋体" w:hint="eastAsia"/>
          <w:szCs w:val="21"/>
        </w:rPr>
        <w:t>让利</w:t>
      </w:r>
      <w:r>
        <w:rPr>
          <w:rFonts w:ascii="宋体" w:hAnsi="宋体" w:hint="eastAsia"/>
          <w:szCs w:val="21"/>
        </w:rPr>
        <w:t>报价</w:t>
      </w:r>
      <w:r w:rsidR="00EA3816">
        <w:rPr>
          <w:rFonts w:ascii="宋体" w:hAnsi="宋体" w:hint="eastAsia"/>
          <w:szCs w:val="21"/>
        </w:rPr>
        <w:t>（所有材料同步让利）</w:t>
      </w:r>
      <w:r>
        <w:rPr>
          <w:rFonts w:ascii="宋体" w:hAnsi="宋体" w:hint="eastAsia"/>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lastRenderedPageBreak/>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F853B5" w:rsidRDefault="00F853B5" w:rsidP="00F853B5">
      <w:pPr>
        <w:spacing w:line="720" w:lineRule="exact"/>
        <w:rPr>
          <w:rFonts w:ascii="黑体" w:eastAsia="黑体" w:hint="eastAsia"/>
          <w:color w:val="000000"/>
          <w:sz w:val="30"/>
        </w:rPr>
      </w:pPr>
    </w:p>
    <w:p w:rsidR="00F853B5" w:rsidRDefault="00F853B5" w:rsidP="00F853B5">
      <w:pPr>
        <w:spacing w:line="720" w:lineRule="exact"/>
        <w:rPr>
          <w:rFonts w:ascii="黑体" w:eastAsia="黑体" w:hint="eastAsia"/>
          <w:color w:val="000000"/>
          <w:sz w:val="30"/>
        </w:rPr>
      </w:pPr>
    </w:p>
    <w:p w:rsidR="009C43C2" w:rsidRPr="002B5F4D" w:rsidRDefault="008F6EA5" w:rsidP="00F853B5">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rsidP="00282840">
      <w:pPr>
        <w:topLinePunct/>
        <w:spacing w:line="360" w:lineRule="auto"/>
        <w:ind w:firstLineChars="200" w:firstLine="480"/>
        <w:rPr>
          <w:color w:val="000000"/>
          <w:sz w:val="24"/>
        </w:rPr>
      </w:pPr>
      <w:r>
        <w:rPr>
          <w:rFonts w:hint="eastAsia"/>
          <w:color w:val="000000"/>
          <w:sz w:val="24"/>
        </w:rPr>
        <w:t>本人</w:t>
      </w:r>
      <w:r w:rsidR="00282840">
        <w:rPr>
          <w:rFonts w:hint="eastAsia"/>
          <w:color w:val="000000"/>
          <w:sz w:val="24"/>
        </w:rPr>
        <w:t xml:space="preserve"> </w:t>
      </w:r>
      <w:r w:rsidR="00282840" w:rsidRPr="00282840">
        <w:rPr>
          <w:rFonts w:hint="eastAsia"/>
          <w:color w:val="000000"/>
          <w:sz w:val="24"/>
          <w:u w:val="single"/>
        </w:rPr>
        <w:t xml:space="preserve">         </w:t>
      </w:r>
      <w:r>
        <w:rPr>
          <w:rFonts w:hint="eastAsia"/>
          <w:color w:val="000000"/>
          <w:sz w:val="24"/>
        </w:rPr>
        <w:t>（姓名）系</w:t>
      </w:r>
      <w:r w:rsidR="00282840" w:rsidRPr="00282840">
        <w:rPr>
          <w:rFonts w:hint="eastAsia"/>
          <w:color w:val="000000"/>
          <w:sz w:val="24"/>
          <w:u w:val="single"/>
        </w:rPr>
        <w:t xml:space="preserve">            </w:t>
      </w:r>
      <w:r>
        <w:rPr>
          <w:rFonts w:hint="eastAsia"/>
          <w:color w:val="000000"/>
          <w:sz w:val="24"/>
        </w:rPr>
        <w:t>（投标人名称）的法定代表人，现委托</w:t>
      </w:r>
      <w:r w:rsidR="00282840" w:rsidRPr="00282840">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ascii="宋体" w:hAnsi="宋体" w:hint="eastAsia"/>
          <w:color w:val="000000"/>
          <w:sz w:val="24"/>
        </w:rPr>
        <w:t>项目</w:t>
      </w:r>
      <w:r w:rsidR="00282840" w:rsidRPr="00282840">
        <w:rPr>
          <w:rFonts w:ascii="宋体" w:hAnsi="宋体" w:hint="eastAsia"/>
          <w:color w:val="000000"/>
          <w:sz w:val="24"/>
          <w:u w:val="single"/>
        </w:rPr>
        <w:t xml:space="preserve">           </w:t>
      </w:r>
      <w:r>
        <w:rPr>
          <w:rFonts w:ascii="宋体" w:hAnsi="宋体" w:hint="eastAsia"/>
          <w:color w:val="000000"/>
          <w:sz w:val="24"/>
        </w:rPr>
        <w:t>（项目名称）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rsidP="00282840">
      <w:pPr>
        <w:spacing w:line="560" w:lineRule="exact"/>
        <w:ind w:firstLineChars="100" w:firstLine="240"/>
        <w:rPr>
          <w:rFonts w:ascii="楷体_GB2312" w:eastAsia="楷体_GB2312"/>
          <w:color w:val="000000"/>
          <w:sz w:val="24"/>
        </w:rPr>
      </w:pPr>
      <w:r>
        <w:rPr>
          <w:rFonts w:hint="eastAsia"/>
          <w:color w:val="000000"/>
          <w:sz w:val="24"/>
        </w:rPr>
        <w:t>年</w:t>
      </w:r>
      <w:r w:rsidR="00282840">
        <w:rPr>
          <w:rFonts w:hint="eastAsia"/>
          <w:color w:val="000000"/>
          <w:sz w:val="24"/>
        </w:rPr>
        <w:t xml:space="preserve">  </w:t>
      </w:r>
      <w:r>
        <w:rPr>
          <w:rFonts w:hint="eastAsia"/>
          <w:color w:val="000000"/>
          <w:sz w:val="24"/>
        </w:rPr>
        <w:t>月</w:t>
      </w:r>
      <w:r w:rsidR="00282840">
        <w:rPr>
          <w:rFonts w:hint="eastAsia"/>
          <w:color w:val="000000"/>
          <w:sz w:val="24"/>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2F" w:rsidRDefault="002D092F">
      <w:r>
        <w:separator/>
      </w:r>
    </w:p>
  </w:endnote>
  <w:endnote w:type="continuationSeparator" w:id="1">
    <w:p w:rsidR="002D092F" w:rsidRDefault="002D0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0668FA">
    <w:pPr>
      <w:pStyle w:val="a4"/>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9C43C2" w:rsidRDefault="000668FA">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EA55D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2F" w:rsidRDefault="002D092F">
      <w:r>
        <w:separator/>
      </w:r>
    </w:p>
  </w:footnote>
  <w:footnote w:type="continuationSeparator" w:id="1">
    <w:p w:rsidR="002D092F" w:rsidRDefault="002D0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34FC0"/>
    <w:rsid w:val="00040B5C"/>
    <w:rsid w:val="00042AEB"/>
    <w:rsid w:val="0006415F"/>
    <w:rsid w:val="000668FA"/>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D092F"/>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610FD"/>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2B69"/>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4A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3816"/>
    <w:rsid w:val="00EA55DB"/>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853B5"/>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9458">
      <w:bodyDiv w:val="1"/>
      <w:marLeft w:val="0"/>
      <w:marRight w:val="0"/>
      <w:marTop w:val="0"/>
      <w:marBottom w:val="0"/>
      <w:divBdr>
        <w:top w:val="none" w:sz="0" w:space="0" w:color="auto"/>
        <w:left w:val="none" w:sz="0" w:space="0" w:color="auto"/>
        <w:bottom w:val="none" w:sz="0" w:space="0" w:color="auto"/>
        <w:right w:val="none" w:sz="0" w:space="0" w:color="auto"/>
      </w:divBdr>
    </w:div>
    <w:div w:id="1122043276">
      <w:bodyDiv w:val="1"/>
      <w:marLeft w:val="0"/>
      <w:marRight w:val="0"/>
      <w:marTop w:val="0"/>
      <w:marBottom w:val="0"/>
      <w:divBdr>
        <w:top w:val="none" w:sz="0" w:space="0" w:color="auto"/>
        <w:left w:val="none" w:sz="0" w:space="0" w:color="auto"/>
        <w:bottom w:val="none" w:sz="0" w:space="0" w:color="auto"/>
        <w:right w:val="none" w:sz="0" w:space="0" w:color="auto"/>
      </w:divBdr>
    </w:div>
    <w:div w:id="2075473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612</Words>
  <Characters>3493</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22</cp:revision>
  <cp:lastPrinted>2022-05-26T07:41:00Z</cp:lastPrinted>
  <dcterms:created xsi:type="dcterms:W3CDTF">2022-04-29T02:43:00Z</dcterms:created>
  <dcterms:modified xsi:type="dcterms:W3CDTF">2022-06-01T07:19:00Z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